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53" w:rsidRPr="009D2453" w:rsidRDefault="009D2453" w:rsidP="009D24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2453">
        <w:rPr>
          <w:rStyle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40230" cy="853440"/>
            <wp:effectExtent l="19050" t="0" r="7620" b="0"/>
            <wp:wrapSquare wrapText="bothSides"/>
            <wp:docPr id="2" name="Рисунок 1" descr="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3" descr="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453">
        <w:rPr>
          <w:rStyle w:val="10"/>
        </w:rPr>
        <w:t>Р</w:t>
      </w:r>
      <w:r w:rsidR="00E145FE" w:rsidRPr="009D2453">
        <w:rPr>
          <w:rStyle w:val="10"/>
        </w:rPr>
        <w:t>еализаци</w:t>
      </w:r>
      <w:r w:rsidRPr="009D2453">
        <w:rPr>
          <w:rStyle w:val="10"/>
        </w:rPr>
        <w:t>я</w:t>
      </w:r>
      <w:r w:rsidR="00E145FE" w:rsidRPr="009D2453">
        <w:rPr>
          <w:rStyle w:val="10"/>
        </w:rPr>
        <w:t xml:space="preserve"> Цели № 3 ЦУР «Обеспечение здорового образа жизни и содействие благополучию для всех в </w:t>
      </w:r>
      <w:r w:rsidRPr="009D2453">
        <w:rPr>
          <w:rStyle w:val="10"/>
        </w:rPr>
        <w:t xml:space="preserve"> </w:t>
      </w:r>
      <w:r w:rsidR="00E145FE" w:rsidRPr="009D2453">
        <w:rPr>
          <w:rStyle w:val="10"/>
        </w:rPr>
        <w:t>любом возрасте</w:t>
      </w:r>
      <w:r w:rsidR="00E145FE" w:rsidRPr="009D2453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9D2453" w:rsidRDefault="009D2453" w:rsidP="009D2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5FE" w:rsidRPr="005708E0" w:rsidRDefault="009D2453" w:rsidP="00BB4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Кобринский зональный ЦГиЭ информирует о выполнении</w:t>
      </w:r>
      <w:r w:rsidR="00E145FE" w:rsidRPr="005708E0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 ЦУР за 2022 год, закрепленных </w:t>
      </w:r>
      <w:r w:rsidRPr="009D2453">
        <w:rPr>
          <w:rFonts w:ascii="Times New Roman" w:hAnsi="Times New Roman" w:cs="Times New Roman"/>
          <w:sz w:val="28"/>
          <w:szCs w:val="28"/>
        </w:rPr>
        <w:t xml:space="preserve"> </w:t>
      </w:r>
      <w:r w:rsidR="00BB48CE">
        <w:rPr>
          <w:rFonts w:ascii="Times New Roman" w:hAnsi="Times New Roman" w:cs="Times New Roman"/>
          <w:sz w:val="28"/>
          <w:szCs w:val="28"/>
        </w:rPr>
        <w:t xml:space="preserve">за  </w:t>
      </w:r>
      <w:r w:rsidRPr="00BB48CE">
        <w:rPr>
          <w:rFonts w:ascii="Times New Roman" w:hAnsi="Times New Roman" w:cs="Times New Roman"/>
          <w:bCs/>
          <w:sz w:val="28"/>
          <w:szCs w:val="28"/>
        </w:rPr>
        <w:t>санитарно-эпидемиологической служб</w:t>
      </w:r>
      <w:r w:rsidR="00BB48CE" w:rsidRPr="00BB48CE">
        <w:rPr>
          <w:rFonts w:ascii="Times New Roman" w:hAnsi="Times New Roman" w:cs="Times New Roman"/>
          <w:bCs/>
          <w:sz w:val="28"/>
          <w:szCs w:val="28"/>
        </w:rPr>
        <w:t>ой Республики Беларусь</w:t>
      </w:r>
      <w:r w:rsidRPr="00BB4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48CE" w:rsidRPr="00BB48CE">
        <w:rPr>
          <w:rFonts w:ascii="Times New Roman" w:hAnsi="Times New Roman" w:cs="Times New Roman"/>
          <w:bCs/>
          <w:sz w:val="28"/>
          <w:szCs w:val="28"/>
        </w:rPr>
        <w:t>(</w:t>
      </w:r>
      <w:r w:rsidRPr="00BB48CE">
        <w:rPr>
          <w:rFonts w:ascii="Times New Roman" w:hAnsi="Times New Roman" w:cs="Times New Roman"/>
          <w:bCs/>
          <w:sz w:val="28"/>
          <w:szCs w:val="28"/>
        </w:rPr>
        <w:t>3, 6, 7 и 11</w:t>
      </w:r>
      <w:r w:rsidR="00BB48CE" w:rsidRPr="00BB48CE">
        <w:rPr>
          <w:rFonts w:ascii="Times New Roman" w:hAnsi="Times New Roman" w:cs="Times New Roman"/>
          <w:bCs/>
          <w:sz w:val="28"/>
          <w:szCs w:val="28"/>
        </w:rPr>
        <w:t>)</w:t>
      </w:r>
      <w:r w:rsidR="00E145FE" w:rsidRPr="005708E0">
        <w:rPr>
          <w:rFonts w:ascii="Times New Roman" w:hAnsi="Times New Roman" w:cs="Times New Roman"/>
          <w:sz w:val="28"/>
          <w:szCs w:val="28"/>
        </w:rPr>
        <w:t>:</w:t>
      </w:r>
    </w:p>
    <w:p w:rsidR="00E145FE" w:rsidRPr="00685A7B" w:rsidRDefault="00E145FE" w:rsidP="00E145FE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685A7B">
        <w:rPr>
          <w:sz w:val="28"/>
          <w:szCs w:val="28"/>
        </w:rPr>
        <w:tab/>
      </w:r>
      <w:r w:rsidRPr="00685A7B">
        <w:rPr>
          <w:b/>
          <w:bCs/>
          <w:sz w:val="28"/>
          <w:szCs w:val="28"/>
        </w:rPr>
        <w:t>ЗАДАЧА 3.3:</w:t>
      </w:r>
      <w:r w:rsidRPr="00685A7B">
        <w:rPr>
          <w:sz w:val="28"/>
          <w:szCs w:val="28"/>
        </w:rPr>
        <w:t xml:space="preserve"> </w:t>
      </w:r>
      <w:r w:rsidRPr="00685A7B">
        <w:rPr>
          <w:i/>
          <w:sz w:val="28"/>
          <w:szCs w:val="28"/>
        </w:rPr>
        <w:t xml:space="preserve">К 2030 году положить конец эпидемиям </w:t>
      </w:r>
      <w:proofErr w:type="spellStart"/>
      <w:r w:rsidRPr="00685A7B">
        <w:rPr>
          <w:i/>
          <w:sz w:val="28"/>
          <w:szCs w:val="28"/>
        </w:rPr>
        <w:t>СПИДа</w:t>
      </w:r>
      <w:proofErr w:type="spellEnd"/>
      <w:r w:rsidRPr="00685A7B">
        <w:rPr>
          <w:i/>
          <w:sz w:val="28"/>
          <w:szCs w:val="28"/>
        </w:rPr>
        <w:t xml:space="preserve">, туберкулеза, малярии и тропических болезней, которым не уделяется должного внимания, и обеспечить борьбу с гепатитом, заболеваниями, передаваемыми через воду, и другими инфекционными заболеваниями. </w:t>
      </w:r>
    </w:p>
    <w:p w:rsidR="00E145FE" w:rsidRPr="00685A7B" w:rsidRDefault="00E145FE" w:rsidP="00E145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A7B">
        <w:rPr>
          <w:rFonts w:ascii="Times New Roman" w:hAnsi="Times New Roman" w:cs="Times New Roman"/>
          <w:i/>
          <w:sz w:val="28"/>
          <w:szCs w:val="28"/>
        </w:rPr>
        <w:tab/>
      </w:r>
      <w:r w:rsidRPr="00685A7B">
        <w:rPr>
          <w:rFonts w:ascii="Times New Roman" w:hAnsi="Times New Roman" w:cs="Times New Roman"/>
          <w:b/>
          <w:sz w:val="28"/>
          <w:szCs w:val="28"/>
        </w:rPr>
        <w:t>Индикатор 3.3.1.</w:t>
      </w:r>
      <w:r w:rsidRPr="00685A7B">
        <w:rPr>
          <w:rFonts w:ascii="Times New Roman" w:hAnsi="Times New Roman" w:cs="Times New Roman"/>
          <w:sz w:val="28"/>
          <w:szCs w:val="28"/>
        </w:rPr>
        <w:t xml:space="preserve"> </w:t>
      </w:r>
      <w:r w:rsidRPr="00685A7B">
        <w:rPr>
          <w:rFonts w:ascii="Times New Roman" w:hAnsi="Times New Roman" w:cs="Times New Roman"/>
          <w:i/>
          <w:sz w:val="28"/>
          <w:szCs w:val="28"/>
        </w:rPr>
        <w:t xml:space="preserve">«Число новых заражений ВИЧ на 1 тыс. неинфицированных в разбивке по полу, возрасту и принадлежности к основным группам населения». </w:t>
      </w:r>
    </w:p>
    <w:p w:rsidR="00E145FE" w:rsidRPr="009506F6" w:rsidRDefault="00E145FE" w:rsidP="00E145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A2">
        <w:rPr>
          <w:rFonts w:ascii="Times New Roman" w:hAnsi="Times New Roman" w:cs="Times New Roman"/>
          <w:sz w:val="28"/>
          <w:szCs w:val="28"/>
        </w:rPr>
        <w:t>Целевое значение индикатора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11A2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на момент представления информации отсутствует (24.01.2023г.).</w:t>
      </w:r>
      <w:r w:rsidRPr="00256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Фактическое значение в 2022</w:t>
      </w:r>
      <w:r w:rsidRPr="00685A7B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i/>
          <w:sz w:val="28"/>
          <w:szCs w:val="28"/>
        </w:rPr>
        <w:t>–0,3, что выше 2021 года -0,08</w:t>
      </w:r>
      <w:r w:rsidRPr="00685A7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2020 – 0,07, </w:t>
      </w:r>
      <w:r w:rsidRPr="00685A7B">
        <w:rPr>
          <w:rFonts w:ascii="Times New Roman" w:hAnsi="Times New Roman" w:cs="Times New Roman"/>
          <w:i/>
          <w:sz w:val="28"/>
          <w:szCs w:val="28"/>
        </w:rPr>
        <w:t xml:space="preserve">2019 – 0,17, 2018г. - 0,1, 2017г.  – 0,08, 2016г. – 0,08). </w:t>
      </w:r>
      <w:r w:rsidRPr="00BF3712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BF3712">
        <w:rPr>
          <w:rFonts w:ascii="Times New Roman" w:hAnsi="Times New Roman" w:cs="Times New Roman"/>
          <w:sz w:val="28"/>
          <w:szCs w:val="28"/>
        </w:rPr>
        <w:t>закрепить достижения показателя проведены</w:t>
      </w:r>
      <w:proofErr w:type="gramEnd"/>
      <w:r w:rsidRPr="00BF3712">
        <w:rPr>
          <w:rFonts w:ascii="Times New Roman" w:hAnsi="Times New Roman" w:cs="Times New Roman"/>
          <w:sz w:val="28"/>
          <w:szCs w:val="28"/>
        </w:rPr>
        <w:t xml:space="preserve"> следующие мероприятия</w:t>
      </w:r>
      <w:r w:rsidRPr="0028431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84311">
        <w:rPr>
          <w:rFonts w:ascii="Times New Roman" w:hAnsi="Times New Roman"/>
          <w:sz w:val="28"/>
          <w:szCs w:val="28"/>
        </w:rPr>
        <w:t xml:space="preserve">на заседании Совета по ДМБ рассмотрен вопрос профилактики ВИЧ-инфекции (13.06.2022, 22.11.2022). </w:t>
      </w:r>
      <w:r w:rsidRPr="00284311">
        <w:rPr>
          <w:rFonts w:ascii="Times New Roman" w:hAnsi="Times New Roman" w:cs="Times New Roman"/>
          <w:color w:val="000000"/>
          <w:sz w:val="28"/>
          <w:szCs w:val="28"/>
        </w:rPr>
        <w:t xml:space="preserve">Вопросы рассмотрены на заседании медицинских Советов при главном враче УЗ «Кобринская ЦРБ» (решения от 23.02.2022 №2/3; от 23.11.2022 №11/4), на которых приняты решения по </w:t>
      </w:r>
      <w:r w:rsidRPr="00284311">
        <w:rPr>
          <w:rFonts w:ascii="Times New Roman" w:hAnsi="Times New Roman" w:cs="Times New Roman"/>
          <w:sz w:val="28"/>
          <w:szCs w:val="28"/>
        </w:rPr>
        <w:t xml:space="preserve">осуществлению ежеквартального анализа </w:t>
      </w:r>
      <w:proofErr w:type="spellStart"/>
      <w:r w:rsidRPr="00284311">
        <w:rPr>
          <w:rFonts w:ascii="Times New Roman" w:hAnsi="Times New Roman" w:cs="Times New Roman"/>
          <w:sz w:val="28"/>
          <w:szCs w:val="28"/>
        </w:rPr>
        <w:t>эпидскрининга</w:t>
      </w:r>
      <w:proofErr w:type="spellEnd"/>
      <w:r w:rsidRPr="00284311">
        <w:rPr>
          <w:rFonts w:ascii="Times New Roman" w:hAnsi="Times New Roman" w:cs="Times New Roman"/>
          <w:sz w:val="28"/>
          <w:szCs w:val="28"/>
        </w:rPr>
        <w:t xml:space="preserve"> на ВИЧ-инфекцию в разрезе </w:t>
      </w:r>
      <w:proofErr w:type="gramStart"/>
      <w:r w:rsidRPr="00284311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284311">
        <w:rPr>
          <w:rFonts w:ascii="Times New Roman" w:hAnsi="Times New Roman" w:cs="Times New Roman"/>
          <w:sz w:val="28"/>
          <w:szCs w:val="28"/>
        </w:rPr>
        <w:t xml:space="preserve"> района и подразделений ЦРБ, обратив особое внимание на обследование по </w:t>
      </w:r>
      <w:proofErr w:type="spellStart"/>
      <w:r w:rsidRPr="00284311">
        <w:rPr>
          <w:rFonts w:ascii="Times New Roman" w:hAnsi="Times New Roman" w:cs="Times New Roman"/>
          <w:sz w:val="28"/>
          <w:szCs w:val="28"/>
        </w:rPr>
        <w:t>эпидзначимым</w:t>
      </w:r>
      <w:proofErr w:type="spellEnd"/>
      <w:r w:rsidRPr="00284311">
        <w:rPr>
          <w:rFonts w:ascii="Times New Roman" w:hAnsi="Times New Roman" w:cs="Times New Roman"/>
          <w:sz w:val="28"/>
          <w:szCs w:val="28"/>
        </w:rPr>
        <w:t xml:space="preserve"> кодам - 113 код (клинические показания), 114 код (анонимное обследование), 102 код (лица, употребляющие наркотические вещества), 104 код (лица с ИППП). </w:t>
      </w:r>
      <w:proofErr w:type="gramStart"/>
      <w:r w:rsidRPr="00284311">
        <w:rPr>
          <w:rFonts w:ascii="Times New Roman" w:hAnsi="Times New Roman" w:cs="Times New Roman"/>
          <w:sz w:val="28"/>
          <w:szCs w:val="28"/>
        </w:rPr>
        <w:t>Проанализировать контингенты, обследуемые по 113 коду и шире использовать клинические показания для лабораторного тестирования соматических больных (</w:t>
      </w:r>
      <w:r w:rsidRPr="00284311">
        <w:rPr>
          <w:rFonts w:ascii="Times New Roman" w:hAnsi="Times New Roman"/>
          <w:sz w:val="28"/>
          <w:szCs w:val="28"/>
        </w:rPr>
        <w:t xml:space="preserve">постановление Министерства здравоохранения     Республики Беларусь от 12.07.2012 №97 «Об установлении клинических показаний, по которым лица подлежат обязательному медицинскому освидетельствованию, и перечня иных категорий лиц, подлежащих обязательному медицинскому освидетельствованию», </w:t>
      </w:r>
      <w:r w:rsidRPr="00284311">
        <w:rPr>
          <w:rFonts w:ascii="Times New Roman" w:hAnsi="Times New Roman" w:cs="Times New Roman"/>
          <w:sz w:val="28"/>
          <w:szCs w:val="28"/>
        </w:rPr>
        <w:t xml:space="preserve">приказ ГУЗО Брестского облисполкома  от </w:t>
      </w:r>
      <w:r w:rsidRPr="00284311">
        <w:rPr>
          <w:rFonts w:ascii="Times New Roman" w:hAnsi="Times New Roman"/>
          <w:sz w:val="28"/>
          <w:szCs w:val="28"/>
        </w:rPr>
        <w:t xml:space="preserve">13.08.2021 № 30 «О проведении мониторинга и расширенного </w:t>
      </w:r>
      <w:proofErr w:type="spellStart"/>
      <w:r w:rsidRPr="00284311">
        <w:rPr>
          <w:rFonts w:ascii="Times New Roman" w:hAnsi="Times New Roman"/>
          <w:sz w:val="28"/>
          <w:szCs w:val="28"/>
        </w:rPr>
        <w:t>эпидскрининга</w:t>
      </w:r>
      <w:proofErr w:type="spellEnd"/>
      <w:r w:rsidRPr="00284311">
        <w:rPr>
          <w:rFonts w:ascii="Times New Roman" w:hAnsi="Times New Roman"/>
          <w:sz w:val="28"/>
          <w:szCs w:val="28"/>
        </w:rPr>
        <w:t xml:space="preserve"> на ВИЧ-инфекцию»</w:t>
      </w:r>
      <w:r w:rsidRPr="00284311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284311">
        <w:rPr>
          <w:rFonts w:ascii="Times New Roman" w:hAnsi="Times New Roman" w:cs="Times New Roman"/>
          <w:sz w:val="28"/>
          <w:szCs w:val="28"/>
        </w:rPr>
        <w:t xml:space="preserve"> активизировать работу по анонимному обследованию лиц на ВИЧ-инфекцию по 114 коду, продолжению работы по проведению </w:t>
      </w:r>
      <w:proofErr w:type="spellStart"/>
      <w:r w:rsidRPr="00284311">
        <w:rPr>
          <w:rFonts w:ascii="Times New Roman" w:hAnsi="Times New Roman" w:cs="Times New Roman"/>
          <w:sz w:val="28"/>
          <w:szCs w:val="28"/>
        </w:rPr>
        <w:t>эпидскрининга</w:t>
      </w:r>
      <w:proofErr w:type="spellEnd"/>
      <w:r w:rsidRPr="00284311">
        <w:rPr>
          <w:rFonts w:ascii="Times New Roman" w:hAnsi="Times New Roman" w:cs="Times New Roman"/>
          <w:sz w:val="28"/>
          <w:szCs w:val="28"/>
        </w:rPr>
        <w:t xml:space="preserve"> на ВИЧ-инфекцию</w:t>
      </w:r>
      <w:r w:rsidRPr="009506F6">
        <w:rPr>
          <w:rFonts w:ascii="Times New Roman" w:hAnsi="Times New Roman" w:cs="Times New Roman"/>
          <w:sz w:val="28"/>
          <w:szCs w:val="28"/>
        </w:rPr>
        <w:t xml:space="preserve"> беременных, проводить обследование на ВИЧ половых партнеров женщин, вставших на учет по беременности, половых партнеров лиц с ИППП.</w:t>
      </w:r>
    </w:p>
    <w:p w:rsidR="00E145FE" w:rsidRDefault="00E145FE" w:rsidP="00E145FE">
      <w:pPr>
        <w:spacing w:after="0"/>
        <w:ind w:firstLine="708"/>
        <w:jc w:val="both"/>
        <w:rPr>
          <w:i/>
          <w:sz w:val="28"/>
          <w:szCs w:val="28"/>
        </w:rPr>
      </w:pPr>
      <w:r w:rsidRPr="000252D0">
        <w:rPr>
          <w:b/>
          <w:i/>
          <w:sz w:val="28"/>
          <w:szCs w:val="28"/>
        </w:rPr>
        <w:t>3.3.3. Индикатор «</w:t>
      </w:r>
      <w:r w:rsidRPr="000252D0">
        <w:rPr>
          <w:i/>
          <w:sz w:val="28"/>
          <w:szCs w:val="28"/>
        </w:rPr>
        <w:t>Заболеваемость малярией на 1 тыс. человек».</w:t>
      </w:r>
    </w:p>
    <w:p w:rsidR="00E145FE" w:rsidRPr="002902D9" w:rsidRDefault="00E145FE" w:rsidP="00E145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A2">
        <w:rPr>
          <w:rFonts w:ascii="Times New Roman" w:hAnsi="Times New Roman" w:cs="Times New Roman"/>
          <w:sz w:val="28"/>
          <w:szCs w:val="28"/>
        </w:rPr>
        <w:lastRenderedPageBreak/>
        <w:t>Целевое значение индикатора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11A2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на момент представления информации отсутствует (24.01.2023г.).</w:t>
      </w:r>
      <w:r w:rsidRPr="00256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Фактическое значение в 2022</w:t>
      </w:r>
      <w:r w:rsidRPr="00685A7B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i/>
          <w:sz w:val="28"/>
          <w:szCs w:val="28"/>
        </w:rPr>
        <w:t>–0,01, что выше  2021 года -0</w:t>
      </w:r>
      <w:r w:rsidRPr="00685A7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2020 – 0, 2019 – 0,01, 2018г. - 0, 2017г.  – 0, 2016г. – 0). </w:t>
      </w:r>
      <w:r w:rsidRPr="002902D9">
        <w:rPr>
          <w:rFonts w:ascii="Times New Roman" w:hAnsi="Times New Roman" w:cs="Times New Roman"/>
          <w:sz w:val="28"/>
          <w:szCs w:val="28"/>
        </w:rPr>
        <w:t xml:space="preserve"> Чтобы </w:t>
      </w:r>
      <w:proofErr w:type="gramStart"/>
      <w:r w:rsidRPr="002902D9">
        <w:rPr>
          <w:rFonts w:ascii="Times New Roman" w:hAnsi="Times New Roman" w:cs="Times New Roman"/>
          <w:sz w:val="28"/>
          <w:szCs w:val="28"/>
        </w:rPr>
        <w:t>закрепить достижения показателя проведены</w:t>
      </w:r>
      <w:proofErr w:type="gramEnd"/>
      <w:r w:rsidRPr="002902D9">
        <w:rPr>
          <w:rFonts w:ascii="Times New Roman" w:hAnsi="Times New Roman" w:cs="Times New Roman"/>
          <w:sz w:val="28"/>
          <w:szCs w:val="28"/>
        </w:rPr>
        <w:t xml:space="preserve"> следующие мероприятия: </w:t>
      </w:r>
      <w:proofErr w:type="gramStart"/>
      <w:r w:rsidRPr="002902D9">
        <w:rPr>
          <w:rFonts w:ascii="Times New Roman" w:hAnsi="Times New Roman" w:cs="Times New Roman"/>
          <w:color w:val="000000"/>
          <w:sz w:val="28"/>
          <w:szCs w:val="28"/>
        </w:rPr>
        <w:t>Вопросы рассмотрены на заседании медицинских Советов при главном враче УЗ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«Кобринская ЦРБ» (решения от  23.03.2022 № 3/3</w:t>
      </w:r>
      <w:r w:rsidRPr="002902D9">
        <w:rPr>
          <w:rFonts w:ascii="Times New Roman" w:hAnsi="Times New Roman" w:cs="Times New Roman"/>
          <w:color w:val="000000"/>
          <w:sz w:val="28"/>
          <w:szCs w:val="28"/>
        </w:rPr>
        <w:t xml:space="preserve">), по результатам которых </w:t>
      </w:r>
      <w:r w:rsidRPr="002902D9">
        <w:rPr>
          <w:rFonts w:ascii="Times New Roman" w:hAnsi="Times New Roman" w:cs="Times New Roman"/>
          <w:sz w:val="28"/>
          <w:szCs w:val="28"/>
        </w:rPr>
        <w:t>составлен «Комплексный план противомалярийных мероприятий в Кобринском районе на период 2021 -2025г.г.», основные мероприятия по защите на территории Кобринского района от заноса и распространения малярии, в ходе которого приняты мероприятия по недопущению от заноса и распространения малярии на территории</w:t>
      </w:r>
      <w:proofErr w:type="gramEnd"/>
      <w:r w:rsidRPr="002902D9">
        <w:rPr>
          <w:rFonts w:ascii="Times New Roman" w:hAnsi="Times New Roman" w:cs="Times New Roman"/>
          <w:sz w:val="28"/>
          <w:szCs w:val="28"/>
        </w:rPr>
        <w:t xml:space="preserve"> Кобринского района:</w:t>
      </w:r>
    </w:p>
    <w:p w:rsidR="00E145FE" w:rsidRPr="002902D9" w:rsidRDefault="00E145FE" w:rsidP="00E145FE">
      <w:pPr>
        <w:pStyle w:val="a3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</w:t>
      </w:r>
      <w:r w:rsidRPr="002902D9">
        <w:rPr>
          <w:rFonts w:ascii="Times New Roman" w:hAnsi="Times New Roman" w:cs="Times New Roman"/>
          <w:sz w:val="28"/>
          <w:szCs w:val="28"/>
        </w:rPr>
        <w:t>ечебно – профилактические мероприятия:</w:t>
      </w:r>
    </w:p>
    <w:p w:rsidR="00E145FE" w:rsidRPr="002902D9" w:rsidRDefault="00E145FE" w:rsidP="00E145FE">
      <w:pPr>
        <w:pStyle w:val="a3"/>
        <w:numPr>
          <w:ilvl w:val="1"/>
          <w:numId w:val="1"/>
        </w:numPr>
        <w:spacing w:after="0" w:line="276" w:lineRule="auto"/>
        <w:ind w:left="0" w:firstLine="35"/>
        <w:jc w:val="both"/>
        <w:rPr>
          <w:rFonts w:ascii="Times New Roman" w:hAnsi="Times New Roman" w:cs="Times New Roman"/>
          <w:sz w:val="28"/>
          <w:szCs w:val="28"/>
        </w:rPr>
      </w:pPr>
      <w:r w:rsidRPr="002902D9">
        <w:rPr>
          <w:rFonts w:ascii="Times New Roman" w:hAnsi="Times New Roman" w:cs="Times New Roman"/>
          <w:sz w:val="28"/>
          <w:szCs w:val="28"/>
        </w:rPr>
        <w:t xml:space="preserve">выявление больных малярией и </w:t>
      </w:r>
      <w:proofErr w:type="spellStart"/>
      <w:r w:rsidRPr="002902D9">
        <w:rPr>
          <w:rFonts w:ascii="Times New Roman" w:hAnsi="Times New Roman" w:cs="Times New Roman"/>
          <w:sz w:val="28"/>
          <w:szCs w:val="28"/>
        </w:rPr>
        <w:t>паразитоносителей</w:t>
      </w:r>
      <w:proofErr w:type="spellEnd"/>
      <w:r w:rsidRPr="002902D9">
        <w:rPr>
          <w:rFonts w:ascii="Times New Roman" w:hAnsi="Times New Roman" w:cs="Times New Roman"/>
          <w:sz w:val="28"/>
          <w:szCs w:val="28"/>
        </w:rPr>
        <w:t>;</w:t>
      </w:r>
    </w:p>
    <w:p w:rsidR="00E145FE" w:rsidRPr="002902D9" w:rsidRDefault="00E145FE" w:rsidP="00E145FE">
      <w:pPr>
        <w:pStyle w:val="a3"/>
        <w:numPr>
          <w:ilvl w:val="1"/>
          <w:numId w:val="1"/>
        </w:numPr>
        <w:spacing w:after="0" w:line="276" w:lineRule="auto"/>
        <w:ind w:left="0" w:firstLine="35"/>
        <w:jc w:val="both"/>
        <w:rPr>
          <w:rFonts w:ascii="Times New Roman" w:hAnsi="Times New Roman" w:cs="Times New Roman"/>
          <w:sz w:val="28"/>
          <w:szCs w:val="28"/>
        </w:rPr>
      </w:pPr>
      <w:r w:rsidRPr="002902D9">
        <w:rPr>
          <w:rFonts w:ascii="Times New Roman" w:hAnsi="Times New Roman" w:cs="Times New Roman"/>
          <w:sz w:val="28"/>
          <w:szCs w:val="28"/>
        </w:rPr>
        <w:t xml:space="preserve">обследование населения по </w:t>
      </w:r>
      <w:proofErr w:type="spellStart"/>
      <w:proofErr w:type="gramStart"/>
      <w:r w:rsidRPr="002902D9">
        <w:rPr>
          <w:rFonts w:ascii="Times New Roman" w:hAnsi="Times New Roman" w:cs="Times New Roman"/>
          <w:sz w:val="28"/>
          <w:szCs w:val="28"/>
        </w:rPr>
        <w:t>клинико</w:t>
      </w:r>
      <w:proofErr w:type="spellEnd"/>
      <w:r w:rsidRPr="002902D9">
        <w:rPr>
          <w:rFonts w:ascii="Times New Roman" w:hAnsi="Times New Roman" w:cs="Times New Roman"/>
          <w:sz w:val="28"/>
          <w:szCs w:val="28"/>
        </w:rPr>
        <w:t xml:space="preserve"> – эпидемиологическим</w:t>
      </w:r>
      <w:proofErr w:type="gramEnd"/>
      <w:r w:rsidRPr="002902D9">
        <w:rPr>
          <w:rFonts w:ascii="Times New Roman" w:hAnsi="Times New Roman" w:cs="Times New Roman"/>
          <w:sz w:val="28"/>
          <w:szCs w:val="28"/>
        </w:rPr>
        <w:t xml:space="preserve"> показаниям;</w:t>
      </w:r>
    </w:p>
    <w:p w:rsidR="00E145FE" w:rsidRPr="002902D9" w:rsidRDefault="00E145FE" w:rsidP="00E145FE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2D9">
        <w:rPr>
          <w:rFonts w:ascii="Times New Roman" w:hAnsi="Times New Roman" w:cs="Times New Roman"/>
          <w:sz w:val="28"/>
          <w:szCs w:val="28"/>
        </w:rPr>
        <w:t xml:space="preserve">выявление и регистрация, диспансеризация лиц, прибывших из тропических стран и </w:t>
      </w:r>
      <w:proofErr w:type="gramStart"/>
      <w:r w:rsidRPr="002902D9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Pr="002902D9">
        <w:rPr>
          <w:rFonts w:ascii="Times New Roman" w:hAnsi="Times New Roman" w:cs="Times New Roman"/>
          <w:sz w:val="28"/>
          <w:szCs w:val="28"/>
        </w:rPr>
        <w:t xml:space="preserve"> неблагополучных по малярии территории СНГ (Таджикистан, Азербайджан, Туркменистан, Узбекистан).</w:t>
      </w:r>
    </w:p>
    <w:p w:rsidR="00E145FE" w:rsidRPr="002902D9" w:rsidRDefault="00E145FE" w:rsidP="00E145FE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2D9">
        <w:rPr>
          <w:rFonts w:ascii="Times New Roman" w:hAnsi="Times New Roman" w:cs="Times New Roman"/>
          <w:sz w:val="28"/>
          <w:szCs w:val="28"/>
        </w:rPr>
        <w:t>Составлен оперативный план первичных противоэпидемических мероприятий при выявлении больного малярией.</w:t>
      </w:r>
    </w:p>
    <w:p w:rsidR="00E145FE" w:rsidRPr="00C736C8" w:rsidRDefault="00E145FE" w:rsidP="00E145FE">
      <w:pPr>
        <w:pStyle w:val="a3"/>
        <w:spacing w:after="0" w:line="276" w:lineRule="auto"/>
        <w:ind w:left="0"/>
        <w:jc w:val="both"/>
        <w:rPr>
          <w:rFonts w:cs="Times New Roman"/>
          <w:i/>
          <w:sz w:val="28"/>
          <w:szCs w:val="28"/>
        </w:rPr>
      </w:pPr>
      <w:r w:rsidRPr="00C736C8">
        <w:rPr>
          <w:rFonts w:cs="Times New Roman"/>
          <w:b/>
          <w:i/>
          <w:sz w:val="28"/>
          <w:szCs w:val="28"/>
        </w:rPr>
        <w:t xml:space="preserve">3.3.4. Индикатор </w:t>
      </w:r>
      <w:r w:rsidRPr="00C736C8">
        <w:rPr>
          <w:rFonts w:cs="Times New Roman"/>
          <w:i/>
          <w:sz w:val="28"/>
          <w:szCs w:val="28"/>
        </w:rPr>
        <w:t>«Заболеваемость гепатитом</w:t>
      </w:r>
      <w:proofErr w:type="gramStart"/>
      <w:r w:rsidRPr="00C736C8">
        <w:rPr>
          <w:rFonts w:cs="Times New Roman"/>
          <w:i/>
          <w:sz w:val="28"/>
          <w:szCs w:val="28"/>
        </w:rPr>
        <w:t xml:space="preserve"> В</w:t>
      </w:r>
      <w:proofErr w:type="gramEnd"/>
      <w:r w:rsidRPr="00C736C8">
        <w:rPr>
          <w:rFonts w:cs="Times New Roman"/>
          <w:i/>
          <w:sz w:val="28"/>
          <w:szCs w:val="28"/>
        </w:rPr>
        <w:t xml:space="preserve"> на 100 тыс. человек»</w:t>
      </w:r>
    </w:p>
    <w:p w:rsidR="00E145FE" w:rsidRPr="00C736C8" w:rsidRDefault="00E145FE" w:rsidP="00E145F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36C8">
        <w:rPr>
          <w:rFonts w:ascii="Times New Roman" w:hAnsi="Times New Roman" w:cs="Times New Roman"/>
          <w:sz w:val="28"/>
          <w:szCs w:val="28"/>
        </w:rPr>
        <w:t xml:space="preserve">Целевое значение индикатора в 2022 году на момент представления информации отсутствует (23.01.2023г.). Фактическое значение в 2022 году – 19,43 на 100 тыс. населения, что ниже предыдущего года – 25,17 на 100 тыс. населения. </w:t>
      </w:r>
    </w:p>
    <w:p w:rsidR="00E145FE" w:rsidRPr="00C736C8" w:rsidRDefault="00E145FE" w:rsidP="00E145FE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6C8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C736C8">
        <w:rPr>
          <w:rFonts w:ascii="Times New Roman" w:hAnsi="Times New Roman" w:cs="Times New Roman"/>
          <w:sz w:val="28"/>
          <w:szCs w:val="28"/>
        </w:rPr>
        <w:t>достичь снижения показателя проведены</w:t>
      </w:r>
      <w:proofErr w:type="gramEnd"/>
      <w:r w:rsidRPr="00C736C8">
        <w:rPr>
          <w:rFonts w:ascii="Times New Roman" w:hAnsi="Times New Roman" w:cs="Times New Roman"/>
          <w:sz w:val="28"/>
          <w:szCs w:val="28"/>
        </w:rPr>
        <w:t xml:space="preserve"> следующие мероприятия: вопрос рассмотрен на заседании медицинского Совета, принято решение №11/4 от 23.11.2022, в ходе которого приняты меры по повышению охвата подлежащих контингентов обследованием на маркеры вирусных гепатитов и вакцинацией против ВГВ. Проводится профилактическая разъяснительная работа.</w:t>
      </w:r>
    </w:p>
    <w:p w:rsidR="00E145FE" w:rsidRPr="00C736C8" w:rsidRDefault="00E145FE" w:rsidP="00E145FE">
      <w:pPr>
        <w:pStyle w:val="a3"/>
        <w:spacing w:after="0" w:line="276" w:lineRule="auto"/>
        <w:ind w:left="0"/>
        <w:jc w:val="both"/>
        <w:rPr>
          <w:rFonts w:cs="Times New Roman"/>
          <w:sz w:val="28"/>
          <w:szCs w:val="28"/>
        </w:rPr>
      </w:pPr>
    </w:p>
    <w:p w:rsidR="00E145FE" w:rsidRPr="005708E0" w:rsidRDefault="00E145FE" w:rsidP="00E145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3.b.</w:t>
      </w:r>
      <w:r w:rsidRPr="0057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08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08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Оказывать содействие исследованиям и разработкам вакцин и лекарственных препаратов для лечения инфекционных и неинфекционных болезней, которые в первую очередь затрагивают развивающиеся страны, обеспечивать доступность недорогих основных лекарственных средств и вакцин в соответствии с </w:t>
      </w:r>
      <w:proofErr w:type="spellStart"/>
      <w:r w:rsidRPr="005708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Дохинской</w:t>
      </w:r>
      <w:proofErr w:type="spellEnd"/>
      <w:r w:rsidRPr="005708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декларацией «Соглашение по ТРИПС и общественное здравоохранение», в которой подтверждается право развивающихся стран в полном объеме использовать положения Соглашения </w:t>
      </w:r>
      <w:r w:rsidRPr="005708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 торговым аспектам прав интеллектуальной собственности в</w:t>
      </w:r>
      <w:proofErr w:type="gramEnd"/>
      <w:r w:rsidRPr="005708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5708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отношении</w:t>
      </w:r>
      <w:proofErr w:type="gramEnd"/>
      <w:r w:rsidRPr="005708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проявления гибкости для целей охраны здоровья населения и, в частности, обеспечения доступа к лекарственным средствам для всех».</w:t>
      </w:r>
    </w:p>
    <w:p w:rsidR="00E145FE" w:rsidRPr="00EC364C" w:rsidRDefault="00E145FE" w:rsidP="00E145FE">
      <w:pPr>
        <w:pStyle w:val="a3"/>
        <w:spacing w:after="0" w:line="276" w:lineRule="auto"/>
        <w:ind w:left="0"/>
        <w:jc w:val="both"/>
        <w:rPr>
          <w:rFonts w:cs="Times New Roman"/>
          <w:b/>
          <w:i/>
          <w:sz w:val="28"/>
          <w:szCs w:val="28"/>
          <w:highlight w:val="yellow"/>
        </w:rPr>
      </w:pPr>
    </w:p>
    <w:p w:rsidR="00E145FE" w:rsidRPr="00771037" w:rsidRDefault="00E145FE" w:rsidP="00E145FE">
      <w:pPr>
        <w:pStyle w:val="a3"/>
        <w:spacing w:after="0" w:line="276" w:lineRule="auto"/>
        <w:ind w:left="0"/>
        <w:jc w:val="both"/>
        <w:rPr>
          <w:rFonts w:cs="Times New Roman"/>
          <w:i/>
          <w:sz w:val="28"/>
          <w:szCs w:val="28"/>
        </w:rPr>
      </w:pPr>
      <w:r w:rsidRPr="005708E0">
        <w:rPr>
          <w:rFonts w:cs="Times New Roman"/>
          <w:b/>
          <w:i/>
          <w:sz w:val="28"/>
          <w:szCs w:val="28"/>
        </w:rPr>
        <w:t>3.</w:t>
      </w:r>
      <w:r w:rsidRPr="005708E0">
        <w:rPr>
          <w:rFonts w:cs="Times New Roman"/>
          <w:b/>
          <w:i/>
          <w:sz w:val="28"/>
          <w:szCs w:val="28"/>
          <w:lang w:val="en-US"/>
        </w:rPr>
        <w:t>b</w:t>
      </w:r>
      <w:r w:rsidRPr="005708E0">
        <w:rPr>
          <w:rFonts w:cs="Times New Roman"/>
          <w:b/>
          <w:i/>
          <w:sz w:val="28"/>
          <w:szCs w:val="28"/>
        </w:rPr>
        <w:t xml:space="preserve">.1. </w:t>
      </w:r>
      <w:r w:rsidRPr="00771037">
        <w:rPr>
          <w:rFonts w:cs="Times New Roman"/>
          <w:b/>
          <w:i/>
          <w:sz w:val="28"/>
          <w:szCs w:val="28"/>
        </w:rPr>
        <w:t>Индикатор</w:t>
      </w:r>
      <w:r w:rsidRPr="00771037">
        <w:rPr>
          <w:rFonts w:cs="Times New Roman"/>
          <w:i/>
          <w:sz w:val="28"/>
          <w:szCs w:val="28"/>
        </w:rPr>
        <w:t xml:space="preserve"> «Доля целевой группы населения, охваченная иммунизацией всеми вакцинами, включенными в Национальные программы (процент).</w:t>
      </w:r>
    </w:p>
    <w:p w:rsidR="00E145FE" w:rsidRPr="00771037" w:rsidRDefault="00E145FE" w:rsidP="00E145FE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37">
        <w:rPr>
          <w:rFonts w:cs="Times New Roman"/>
          <w:b/>
          <w:i/>
          <w:sz w:val="28"/>
          <w:szCs w:val="28"/>
        </w:rPr>
        <w:t xml:space="preserve">Целевое значение в 2022 году: </w:t>
      </w:r>
      <w:r w:rsidRPr="00771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Вирусный гепатит B – 97%; туберкулез – 97%; дифтерия, столбняк, коклюш – 97%; полиомиелит – 97%; корь эпидемический паротит, краснуха – 97%. </w:t>
      </w:r>
    </w:p>
    <w:p w:rsidR="00E145FE" w:rsidRPr="00A61418" w:rsidRDefault="00E145FE" w:rsidP="00E145F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Достигнутые показатели за 2022 год</w:t>
      </w:r>
      <w:r w:rsidRPr="00A6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Кобринском районе - вирусный гепатит B – 97,1%; туберкулез – 97,6%; дифтерия, столбняк, коклюш (дети до 1 года) – 97,1%; дифтерия, столбняк (в 16 лет) – 97,1%, дифтерия, столбняк (18-66 лет) – 99,5%, полиомиелит (дети до 1 года) – 97,1%;</w:t>
      </w:r>
      <w:proofErr w:type="gramEnd"/>
      <w:r w:rsidRPr="00A6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корь эпидемический паротит, краснуха (дети в 1 год) – 98,1%. </w:t>
      </w:r>
      <w:r w:rsidRPr="00A61418">
        <w:rPr>
          <w:rFonts w:ascii="Times New Roman" w:hAnsi="Times New Roman" w:cs="Times New Roman"/>
          <w:sz w:val="28"/>
          <w:szCs w:val="28"/>
        </w:rPr>
        <w:t>Показатели по остальным инфекциям не достигнуты по причине отказов от вакцинации, противопоказаний к прививкам по состоянию здоровья.</w:t>
      </w:r>
    </w:p>
    <w:p w:rsidR="00E145FE" w:rsidRPr="005708E0" w:rsidRDefault="00E145FE" w:rsidP="00E14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037">
        <w:rPr>
          <w:rFonts w:ascii="Times New Roman" w:hAnsi="Times New Roman" w:cs="Times New Roman"/>
          <w:sz w:val="28"/>
          <w:szCs w:val="28"/>
        </w:rPr>
        <w:t>Чтобы закрепить достижения показателя по вакцинации против туберкулеза проведены следующие мероприятия:</w:t>
      </w:r>
      <w:r w:rsidRPr="00771037">
        <w:rPr>
          <w:rFonts w:ascii="Times New Roman" w:hAnsi="Times New Roman" w:cs="Times New Roman"/>
          <w:color w:val="000000"/>
          <w:sz w:val="28"/>
          <w:szCs w:val="28"/>
        </w:rPr>
        <w:t xml:space="preserve"> вопрос рассмотрен на заседании медицинских Советов при главном враче УЗ «Кобринская ЦРБ» (решение от 27.04.2022 №4/5), в ходе которого приняты решения по обеспечению охвата детей</w:t>
      </w:r>
      <w:r w:rsidRPr="00771037">
        <w:rPr>
          <w:rFonts w:ascii="Times New Roman" w:hAnsi="Times New Roman" w:cs="Times New Roman"/>
          <w:sz w:val="28"/>
          <w:szCs w:val="28"/>
        </w:rPr>
        <w:t xml:space="preserve"> профилактическими прививками в т.ч. против туберкулеза, полиомиелита, вирусного гепатита, кори, краснухи, </w:t>
      </w:r>
      <w:proofErr w:type="spellStart"/>
      <w:r w:rsidRPr="00771037">
        <w:rPr>
          <w:rFonts w:ascii="Times New Roman" w:hAnsi="Times New Roman" w:cs="Times New Roman"/>
          <w:sz w:val="28"/>
          <w:szCs w:val="28"/>
        </w:rPr>
        <w:t>эпидпаротита</w:t>
      </w:r>
      <w:proofErr w:type="spellEnd"/>
      <w:r w:rsidRPr="00771037">
        <w:rPr>
          <w:rFonts w:ascii="Times New Roman" w:hAnsi="Times New Roman" w:cs="Times New Roman"/>
          <w:sz w:val="28"/>
          <w:szCs w:val="28"/>
        </w:rPr>
        <w:t>, коклюша, дифтерии, столбняка на уровне не менее 8,0% ежемесячно от</w:t>
      </w:r>
      <w:proofErr w:type="gramEnd"/>
      <w:r w:rsidRPr="00771037">
        <w:rPr>
          <w:rFonts w:ascii="Times New Roman" w:hAnsi="Times New Roman" w:cs="Times New Roman"/>
          <w:sz w:val="28"/>
          <w:szCs w:val="28"/>
        </w:rPr>
        <w:t xml:space="preserve"> плана на год и обеспечить охват прививками детей на уровне не менее 97,0% по итогам 2022 года,</w:t>
      </w:r>
      <w:r w:rsidRPr="00771037">
        <w:rPr>
          <w:rFonts w:ascii="Times New Roman" w:hAnsi="Times New Roman" w:cs="Times New Roman"/>
          <w:color w:val="000000"/>
          <w:sz w:val="28"/>
          <w:szCs w:val="28"/>
        </w:rPr>
        <w:t xml:space="preserve"> обратив внимание на </w:t>
      </w:r>
      <w:proofErr w:type="spellStart"/>
      <w:r w:rsidRPr="00771037">
        <w:rPr>
          <w:rFonts w:ascii="Times New Roman" w:hAnsi="Times New Roman" w:cs="Times New Roman"/>
          <w:color w:val="000000"/>
          <w:sz w:val="28"/>
          <w:szCs w:val="28"/>
        </w:rPr>
        <w:t>амбулаторно</w:t>
      </w:r>
      <w:proofErr w:type="spellEnd"/>
      <w:r w:rsidRPr="00771037">
        <w:rPr>
          <w:rFonts w:ascii="Times New Roman" w:hAnsi="Times New Roman" w:cs="Times New Roman"/>
          <w:color w:val="000000"/>
          <w:sz w:val="28"/>
          <w:szCs w:val="28"/>
        </w:rPr>
        <w:t xml:space="preserve"> – поликлинические учреждения района, не обеспечившие данный уровень в 2021 году. </w:t>
      </w:r>
      <w:proofErr w:type="gramStart"/>
      <w:r w:rsidRPr="0077103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1037">
        <w:rPr>
          <w:rFonts w:ascii="Times New Roman" w:hAnsi="Times New Roman" w:cs="Times New Roman"/>
          <w:sz w:val="28"/>
          <w:szCs w:val="28"/>
        </w:rPr>
        <w:t xml:space="preserve">ктивизирована разъяснительная работы с отказчиками от прививок, используя различные методы и средства (беседы, письма отказчикам, привлечение средств массовой информации, и прочие) с целью обеспечения рекомендуемого ВОЗ показателя охвата прививками детей не менее 97%, взрослых – не менее 95% по всем инфекционным болезням, включенным в </w:t>
      </w:r>
      <w:hyperlink r:id="rId6" w:history="1">
        <w:r w:rsidRPr="00771037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Национальный</w:t>
        </w:r>
      </w:hyperlink>
      <w:r w:rsidRPr="00771037">
        <w:rPr>
          <w:rFonts w:ascii="Times New Roman" w:hAnsi="Times New Roman" w:cs="Times New Roman"/>
          <w:sz w:val="28"/>
          <w:szCs w:val="28"/>
        </w:rPr>
        <w:t xml:space="preserve"> календарь прививок, формирования общественного мнения в пользу проведения профилактических прививок.</w:t>
      </w:r>
      <w:proofErr w:type="gramEnd"/>
    </w:p>
    <w:p w:rsidR="00E145FE" w:rsidRPr="00BF3712" w:rsidRDefault="00E145FE" w:rsidP="00E14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712">
        <w:rPr>
          <w:rFonts w:ascii="Times New Roman" w:hAnsi="Times New Roman" w:cs="Times New Roman"/>
          <w:b/>
          <w:sz w:val="28"/>
          <w:szCs w:val="28"/>
        </w:rPr>
        <w:t>Задача 3.</w:t>
      </w:r>
      <w:r w:rsidRPr="00BF371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BF3712">
        <w:rPr>
          <w:rFonts w:ascii="Times New Roman" w:hAnsi="Times New Roman" w:cs="Times New Roman"/>
          <w:b/>
          <w:sz w:val="28"/>
          <w:szCs w:val="28"/>
        </w:rPr>
        <w:t>.</w:t>
      </w:r>
      <w:r w:rsidRPr="00BF3712">
        <w:rPr>
          <w:rFonts w:ascii="Times New Roman" w:hAnsi="Times New Roman" w:cs="Times New Roman"/>
          <w:sz w:val="28"/>
          <w:szCs w:val="28"/>
        </w:rPr>
        <w:t xml:space="preserve"> </w:t>
      </w:r>
      <w:r w:rsidRPr="00BF3712">
        <w:rPr>
          <w:rFonts w:ascii="Times New Roman" w:hAnsi="Times New Roman" w:cs="Times New Roman"/>
          <w:i/>
          <w:sz w:val="28"/>
          <w:szCs w:val="28"/>
        </w:rPr>
        <w:t>«Улучшение систем раннего предупреждения о глобальных рисках для здоровья»,</w:t>
      </w:r>
      <w:r w:rsidRPr="00BF371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Pr="00BF3712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BF3712">
        <w:rPr>
          <w:rFonts w:ascii="Times New Roman" w:hAnsi="Times New Roman" w:cs="Times New Roman"/>
          <w:sz w:val="28"/>
          <w:szCs w:val="28"/>
        </w:rPr>
        <w:t xml:space="preserve">, определены следующие </w:t>
      </w:r>
      <w:r w:rsidRPr="00BF3712">
        <w:rPr>
          <w:rFonts w:ascii="Times New Roman" w:hAnsi="Times New Roman" w:cs="Times New Roman"/>
          <w:b/>
          <w:sz w:val="28"/>
          <w:szCs w:val="28"/>
        </w:rPr>
        <w:t>индикаторы:</w:t>
      </w:r>
    </w:p>
    <w:p w:rsidR="00E145FE" w:rsidRPr="00BF3712" w:rsidRDefault="00E145FE" w:rsidP="00E145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712">
        <w:rPr>
          <w:rFonts w:ascii="Times New Roman" w:hAnsi="Times New Roman" w:cs="Times New Roman"/>
          <w:b/>
          <w:sz w:val="28"/>
          <w:szCs w:val="28"/>
        </w:rPr>
        <w:t>3.d.1. Индикатор</w:t>
      </w:r>
      <w:r w:rsidRPr="00BF3712">
        <w:rPr>
          <w:rFonts w:ascii="Times New Roman" w:hAnsi="Times New Roman" w:cs="Times New Roman"/>
          <w:sz w:val="28"/>
          <w:szCs w:val="28"/>
        </w:rPr>
        <w:t xml:space="preserve"> «Способность соблюдать Международные медико-санитарные правила (ММСП) и готовность к чрезвычайным ситуациям в области общественного здравоохранения» - (целевое значение в </w:t>
      </w:r>
      <w:r w:rsidRPr="00BF3712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Национальной платформе предоставления отчетности на момент представления информации отсутствует). </w:t>
      </w:r>
      <w:r w:rsidRPr="00BF3712">
        <w:rPr>
          <w:rFonts w:ascii="Times New Roman" w:hAnsi="Times New Roman" w:cs="Times New Roman"/>
          <w:i/>
          <w:sz w:val="28"/>
          <w:szCs w:val="28"/>
        </w:rPr>
        <w:t xml:space="preserve">Данные для демонстрации отсутствуют. </w:t>
      </w:r>
    </w:p>
    <w:p w:rsidR="00E145FE" w:rsidRPr="0072156F" w:rsidRDefault="00E145FE" w:rsidP="00E145FE">
      <w:pPr>
        <w:spacing w:after="0"/>
        <w:ind w:firstLine="203"/>
        <w:jc w:val="both"/>
        <w:rPr>
          <w:rFonts w:ascii="Times New Roman" w:hAnsi="Times New Roman" w:cs="Times New Roman"/>
          <w:sz w:val="28"/>
          <w:szCs w:val="28"/>
        </w:rPr>
      </w:pPr>
      <w:r w:rsidRPr="0072156F">
        <w:rPr>
          <w:rFonts w:ascii="Times New Roman" w:hAnsi="Times New Roman" w:cs="Times New Roman"/>
          <w:sz w:val="28"/>
          <w:szCs w:val="28"/>
        </w:rPr>
        <w:t xml:space="preserve">В порядке выполнения решения Решение МСС № 5/1 от 25.05.2022   «О готовности госпитальной базы </w:t>
      </w:r>
      <w:proofErr w:type="gramStart"/>
      <w:r w:rsidRPr="0072156F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72156F">
        <w:rPr>
          <w:rFonts w:ascii="Times New Roman" w:hAnsi="Times New Roman" w:cs="Times New Roman"/>
          <w:sz w:val="28"/>
          <w:szCs w:val="28"/>
        </w:rPr>
        <w:t xml:space="preserve"> района к работе при выявлении спорадической и вспышечной заболеваемости особо опасными инфекциями, в ходе которого даны поручения начальникам формирований госпитальной базы района обеспечить проведение коррекции оперативной документации по заболеваниям, ревизии имущества (в том числе защитной одежды, укладок экстренной профилактики и укладок для забора материала) на соответствие требованиям нормативных документов по санитарной охране территории; обеспечить систематический </w:t>
      </w:r>
      <w:proofErr w:type="gramStart"/>
      <w:r w:rsidRPr="007215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156F">
        <w:rPr>
          <w:rFonts w:ascii="Times New Roman" w:hAnsi="Times New Roman" w:cs="Times New Roman"/>
          <w:sz w:val="28"/>
          <w:szCs w:val="28"/>
        </w:rPr>
        <w:t xml:space="preserve"> отработкой практических навыков медицинским персоналом, полнотой и кратностью обучения по Заболеваниям, имеющим международное значение; обеспечить наличие средств индивидуальной защиты состава формирований госпитальной базы для работы при регистрации массовых случаев регистрации заболеваний на территории района; иметь в постоянной готовности укомплектованные укладки для забора клинического материала от лиц с симптомами, не исключающими особо опасные инфекции и укладки экстренной личной профилактики по болезням и синдромам.</w:t>
      </w:r>
    </w:p>
    <w:p w:rsidR="00E145FE" w:rsidRPr="009D1932" w:rsidRDefault="00E145FE" w:rsidP="00E145FE">
      <w:pPr>
        <w:spacing w:after="0"/>
        <w:ind w:firstLine="203"/>
        <w:jc w:val="both"/>
        <w:rPr>
          <w:rFonts w:ascii="Times New Roman" w:hAnsi="Times New Roman" w:cs="Times New Roman"/>
          <w:sz w:val="28"/>
          <w:szCs w:val="28"/>
        </w:rPr>
      </w:pPr>
      <w:r w:rsidRPr="009D1932">
        <w:rPr>
          <w:rFonts w:ascii="Times New Roman" w:hAnsi="Times New Roman" w:cs="Times New Roman"/>
          <w:b/>
          <w:sz w:val="28"/>
          <w:szCs w:val="28"/>
        </w:rPr>
        <w:t xml:space="preserve">Задача 3.9. </w:t>
      </w:r>
      <w:r w:rsidRPr="009D1932">
        <w:rPr>
          <w:rFonts w:ascii="Times New Roman" w:hAnsi="Times New Roman" w:cs="Times New Roman"/>
          <w:i/>
          <w:sz w:val="28"/>
          <w:szCs w:val="28"/>
        </w:rPr>
        <w:t xml:space="preserve">К 2030 году существенно сократить количество случаев смерти и заболевания в результате воздействия опасных химических веществ и загрязнения и отравления воздуха, воды и почв, </w:t>
      </w:r>
      <w:r w:rsidRPr="009D1932">
        <w:rPr>
          <w:rFonts w:ascii="Times New Roman" w:hAnsi="Times New Roman" w:cs="Times New Roman"/>
          <w:sz w:val="28"/>
          <w:szCs w:val="28"/>
        </w:rPr>
        <w:t>в соответствии с которой, определены следующие индикаторы:</w:t>
      </w:r>
    </w:p>
    <w:p w:rsidR="00E145FE" w:rsidRPr="009D1932" w:rsidRDefault="00E145FE" w:rsidP="00E145FE">
      <w:pPr>
        <w:spacing w:after="0"/>
        <w:ind w:firstLine="20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1932">
        <w:rPr>
          <w:rFonts w:ascii="Times New Roman" w:hAnsi="Times New Roman" w:cs="Times New Roman"/>
          <w:b/>
          <w:i/>
          <w:sz w:val="28"/>
          <w:szCs w:val="28"/>
        </w:rPr>
        <w:t>3.9.1. Индикатор</w:t>
      </w:r>
      <w:r w:rsidRPr="009D1932">
        <w:rPr>
          <w:rFonts w:ascii="Times New Roman" w:hAnsi="Times New Roman" w:cs="Times New Roman"/>
          <w:i/>
          <w:sz w:val="28"/>
          <w:szCs w:val="28"/>
        </w:rPr>
        <w:t xml:space="preserve"> «Смертность от загрязнения воздуха в жилых помещениях и атмосферного воздуха»;</w:t>
      </w:r>
      <w:r w:rsidRPr="009D19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145FE" w:rsidRPr="009D1932" w:rsidRDefault="00E145FE" w:rsidP="00E145FE">
      <w:pPr>
        <w:spacing w:after="0"/>
        <w:ind w:firstLine="203"/>
        <w:jc w:val="both"/>
        <w:rPr>
          <w:rFonts w:ascii="Times New Roman" w:hAnsi="Times New Roman" w:cs="Times New Roman"/>
          <w:sz w:val="28"/>
          <w:szCs w:val="28"/>
        </w:rPr>
      </w:pPr>
      <w:r w:rsidRPr="009D1932">
        <w:rPr>
          <w:rFonts w:ascii="Times New Roman" w:hAnsi="Times New Roman" w:cs="Times New Roman"/>
          <w:b/>
          <w:i/>
          <w:sz w:val="28"/>
          <w:szCs w:val="28"/>
        </w:rPr>
        <w:t xml:space="preserve">3.9.2. </w:t>
      </w:r>
      <w:proofErr w:type="gramStart"/>
      <w:r w:rsidRPr="009D1932">
        <w:rPr>
          <w:rFonts w:ascii="Times New Roman" w:hAnsi="Times New Roman" w:cs="Times New Roman"/>
          <w:b/>
          <w:i/>
          <w:sz w:val="28"/>
          <w:szCs w:val="28"/>
        </w:rPr>
        <w:t xml:space="preserve">Индикатор </w:t>
      </w:r>
      <w:r w:rsidRPr="009D1932">
        <w:rPr>
          <w:rFonts w:ascii="Times New Roman" w:hAnsi="Times New Roman" w:cs="Times New Roman"/>
          <w:sz w:val="28"/>
          <w:szCs w:val="28"/>
        </w:rPr>
        <w:t xml:space="preserve">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всех». </w:t>
      </w:r>
      <w:proofErr w:type="gramEnd"/>
    </w:p>
    <w:p w:rsidR="00E145FE" w:rsidRPr="009D1932" w:rsidRDefault="00E145FE" w:rsidP="00E145FE">
      <w:pPr>
        <w:spacing w:after="0"/>
        <w:ind w:firstLine="2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932">
        <w:rPr>
          <w:rFonts w:ascii="Times New Roman" w:hAnsi="Times New Roman" w:cs="Times New Roman"/>
          <w:i/>
          <w:sz w:val="28"/>
          <w:szCs w:val="28"/>
        </w:rPr>
        <w:t>Данные для демонстрации ц</w:t>
      </w:r>
      <w:r w:rsidRPr="009D1932">
        <w:rPr>
          <w:rFonts w:ascii="Times New Roman" w:hAnsi="Times New Roman" w:cs="Times New Roman"/>
          <w:sz w:val="28"/>
          <w:szCs w:val="28"/>
        </w:rPr>
        <w:t xml:space="preserve">елевого значения в Национальной платформе предоставления отчетности  по индикаторам 3.9.1 – 3.9.2. за 2022 год (на момент запроса) </w:t>
      </w:r>
      <w:r w:rsidRPr="009D1932">
        <w:rPr>
          <w:rFonts w:ascii="Times New Roman" w:hAnsi="Times New Roman" w:cs="Times New Roman"/>
          <w:i/>
          <w:sz w:val="28"/>
          <w:szCs w:val="28"/>
        </w:rPr>
        <w:t xml:space="preserve">отсутствуют. </w:t>
      </w:r>
    </w:p>
    <w:p w:rsidR="00E145FE" w:rsidRPr="009D1932" w:rsidRDefault="00E145FE" w:rsidP="00E145F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1932">
        <w:rPr>
          <w:rFonts w:ascii="Times New Roman" w:hAnsi="Times New Roman" w:cs="Times New Roman"/>
          <w:sz w:val="28"/>
          <w:szCs w:val="28"/>
        </w:rPr>
        <w:t>В рамках слежения за индикаторами</w:t>
      </w:r>
      <w:r w:rsidRPr="009D19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1932">
        <w:rPr>
          <w:rFonts w:ascii="Times New Roman" w:hAnsi="Times New Roman" w:cs="Times New Roman"/>
          <w:sz w:val="28"/>
          <w:szCs w:val="28"/>
        </w:rPr>
        <w:t xml:space="preserve">3.9.1 – 3.9.2. Кобринским зональным ЦГиЭ проводится работа по </w:t>
      </w:r>
      <w:proofErr w:type="gramStart"/>
      <w:r w:rsidRPr="009D193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D1932">
        <w:rPr>
          <w:rFonts w:ascii="Times New Roman" w:hAnsi="Times New Roman" w:cs="Times New Roman"/>
          <w:sz w:val="28"/>
          <w:szCs w:val="28"/>
        </w:rPr>
        <w:t xml:space="preserve"> обеспечением населения доброкачественной питьевой водой. </w:t>
      </w:r>
    </w:p>
    <w:p w:rsidR="00E145FE" w:rsidRPr="009D1932" w:rsidRDefault="00E145FE" w:rsidP="00E1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193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Pr="009D1932">
        <w:rPr>
          <w:rFonts w:ascii="Times New Roman" w:hAnsi="Times New Roman" w:cs="Times New Roman"/>
          <w:sz w:val="28"/>
          <w:szCs w:val="28"/>
        </w:rPr>
        <w:t>в рамках реализации задач подпрограммы «Чистая вода» Государственной программы «Комфортное жилье и благоприятная среда»</w:t>
      </w:r>
      <w:r w:rsidRPr="009D1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93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КУПП «Кобринрайводоканал» выполнено строительство станции обезжелезивания в д. Октябрь,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подключение 0,56 км сетей водоснабжения в д. Патрики к системе водоснабжения города, а также запланированы проектно-изыскательские работы по объектам строительства станций обезжелезивания в д. </w:t>
      </w:r>
      <w:proofErr w:type="spellStart"/>
      <w:r w:rsidRPr="009D1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932">
        <w:rPr>
          <w:rStyle w:val="2105pt"/>
          <w:rFonts w:eastAsiaTheme="minorHAnsi"/>
          <w:sz w:val="28"/>
          <w:szCs w:val="28"/>
        </w:rPr>
        <w:t>В ходе проведения контрольно-</w:t>
      </w:r>
      <w:r w:rsidRPr="009D1932">
        <w:rPr>
          <w:rStyle w:val="2105pt"/>
          <w:rFonts w:eastAsiaTheme="minorHAnsi"/>
          <w:sz w:val="28"/>
          <w:szCs w:val="28"/>
        </w:rPr>
        <w:lastRenderedPageBreak/>
        <w:t xml:space="preserve">надзорных мероприятий </w:t>
      </w:r>
      <w:r w:rsidRPr="009D19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субъектов хозяйствования сельскохозяйственных организаций Кобринского района (ОАО «</w:t>
      </w:r>
      <w:proofErr w:type="spellStart"/>
      <w:r w:rsidRPr="009D193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Агро-Кобринское</w:t>
      </w:r>
      <w:proofErr w:type="spellEnd"/>
      <w:r w:rsidRPr="009D19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ОАО «</w:t>
      </w:r>
      <w:proofErr w:type="spellStart"/>
      <w:r w:rsidRPr="009D19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Остромичи</w:t>
      </w:r>
      <w:proofErr w:type="spellEnd"/>
      <w:r w:rsidRPr="009D19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ОАО «Покровский», РСУП «</w:t>
      </w:r>
      <w:proofErr w:type="spellStart"/>
      <w:r w:rsidRPr="009D193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Брестплемпредприятие</w:t>
      </w:r>
      <w:proofErr w:type="spellEnd"/>
      <w:r w:rsidRPr="009D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9D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племхозяйство</w:t>
      </w:r>
      <w:proofErr w:type="spellEnd"/>
      <w:r w:rsidRPr="009D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D19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Литвиново</w:t>
      </w:r>
      <w:proofErr w:type="spellEnd"/>
      <w:r w:rsidRPr="009D19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9D1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КантриМилк</w:t>
      </w:r>
      <w:proofErr w:type="spellEnd"/>
      <w:r w:rsidRPr="009D19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ОАО «Любань», ОАО «</w:t>
      </w:r>
      <w:proofErr w:type="spellStart"/>
      <w:r w:rsidRPr="009D19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Батчи</w:t>
      </w:r>
      <w:proofErr w:type="spellEnd"/>
      <w:r w:rsidRPr="009D19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СПК «Восходящая заря», ОАО «</w:t>
      </w:r>
      <w:proofErr w:type="spellStart"/>
      <w:r w:rsidRPr="009D1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Киселевцы</w:t>
      </w:r>
      <w:proofErr w:type="spellEnd"/>
      <w:r w:rsidRPr="009D19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ГСХУ «Кобринская сортоиспытательная станция») предписано, обеспечить приведение в надлежащее санитарно-техническое состояние водопроводных сооружений.</w:t>
      </w:r>
    </w:p>
    <w:p w:rsidR="00E145FE" w:rsidRPr="00EC364C" w:rsidRDefault="00E145FE" w:rsidP="00E1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145FE" w:rsidRPr="00C430AD" w:rsidRDefault="00E145FE" w:rsidP="00E14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0AD">
        <w:rPr>
          <w:rFonts w:ascii="Times New Roman" w:hAnsi="Times New Roman" w:cs="Times New Roman"/>
          <w:b/>
          <w:sz w:val="28"/>
          <w:szCs w:val="28"/>
        </w:rPr>
        <w:t>Задача 6.b. «</w:t>
      </w:r>
      <w:r w:rsidRPr="00C430AD">
        <w:rPr>
          <w:rFonts w:ascii="Times New Roman" w:hAnsi="Times New Roman" w:cs="Times New Roman"/>
          <w:i/>
          <w:sz w:val="28"/>
          <w:szCs w:val="28"/>
        </w:rPr>
        <w:t>Поддерживать и укреплять участие местных общин в улучшении водного хозяйства и санитарии»</w:t>
      </w:r>
    </w:p>
    <w:p w:rsidR="00E145FE" w:rsidRPr="00C430AD" w:rsidRDefault="00E145FE" w:rsidP="00E145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30AD">
        <w:rPr>
          <w:rFonts w:ascii="Times New Roman" w:hAnsi="Times New Roman" w:cs="Times New Roman"/>
          <w:b/>
          <w:sz w:val="28"/>
          <w:szCs w:val="28"/>
        </w:rPr>
        <w:t xml:space="preserve">6.b.1. Индикатор </w:t>
      </w:r>
      <w:r w:rsidRPr="00C430A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43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Доля местных административных единиц, в которых действуют правила и процедуры участия граждан в управлении водными ресурсами и санитарией. </w:t>
      </w:r>
    </w:p>
    <w:p w:rsidR="00E145FE" w:rsidRPr="00C430AD" w:rsidRDefault="00E145FE" w:rsidP="00E145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данных </w:t>
      </w:r>
      <w:r w:rsidRPr="00C430AD">
        <w:rPr>
          <w:rFonts w:ascii="Times New Roman" w:hAnsi="Times New Roman" w:cs="Times New Roman"/>
          <w:sz w:val="28"/>
          <w:szCs w:val="28"/>
        </w:rPr>
        <w:t>Целевого значения индикатора 6.</w:t>
      </w:r>
      <w:r w:rsidRPr="00C430A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430AD">
        <w:rPr>
          <w:rFonts w:ascii="Times New Roman" w:hAnsi="Times New Roman" w:cs="Times New Roman"/>
          <w:sz w:val="28"/>
          <w:szCs w:val="28"/>
        </w:rPr>
        <w:t xml:space="preserve">.1 в Национальной платформе (на момент запроса информации) </w:t>
      </w:r>
      <w:r w:rsidRPr="00C4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загружен. </w:t>
      </w:r>
      <w:r w:rsidRPr="00C430AD">
        <w:rPr>
          <w:rFonts w:ascii="Times New Roman" w:hAnsi="Times New Roman" w:cs="Times New Roman"/>
          <w:i/>
          <w:sz w:val="28"/>
          <w:szCs w:val="28"/>
        </w:rPr>
        <w:t xml:space="preserve">Данные для демонстрации отсутствуют. </w:t>
      </w:r>
    </w:p>
    <w:p w:rsidR="00E145FE" w:rsidRPr="00C430AD" w:rsidRDefault="00E145FE" w:rsidP="00E14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30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Причина: Показатель рассчитывается Всемирной организацией здравоохранения совместно с Организацией экономического сотрудничества и развития и Программой Организации Объединенных Наций по окружающей среде. </w:t>
      </w:r>
    </w:p>
    <w:p w:rsidR="00E145FE" w:rsidRPr="00C430AD" w:rsidRDefault="00E145FE" w:rsidP="00E14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C4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«Планом действий на 2021-2023 годы по профилактике заболеваний и формированию </w:t>
      </w:r>
      <w:r w:rsidRPr="00C430AD">
        <w:rPr>
          <w:rFonts w:ascii="Times New Roman" w:hAnsi="Times New Roman" w:cs="Times New Roman"/>
          <w:sz w:val="30"/>
          <w:szCs w:val="30"/>
        </w:rPr>
        <w:t>здорового образа жизни</w:t>
      </w:r>
      <w:r w:rsidRPr="00C4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ЦУР по Кобринскому району» </w:t>
      </w:r>
      <w:r w:rsidRPr="00855C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 строительство 1 станци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обезжелезивания в д. Октябрь</w:t>
      </w:r>
      <w:r w:rsidRPr="00855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5FE" w:rsidRPr="00C430AD" w:rsidRDefault="00E145FE" w:rsidP="00E145F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30AD">
        <w:rPr>
          <w:rFonts w:ascii="Times New Roman" w:hAnsi="Times New Roman" w:cs="Times New Roman"/>
          <w:b/>
          <w:i/>
          <w:sz w:val="28"/>
          <w:szCs w:val="28"/>
        </w:rPr>
        <w:t>Задача 7. «</w:t>
      </w:r>
      <w:r w:rsidRPr="00C430AD">
        <w:rPr>
          <w:rFonts w:ascii="Times New Roman" w:hAnsi="Times New Roman" w:cs="Times New Roman"/>
          <w:i/>
          <w:sz w:val="28"/>
          <w:szCs w:val="28"/>
        </w:rPr>
        <w:t>Обеспечение доступа к недорогим, надежным, устойчивым и современным источникам энергии для всех»</w:t>
      </w:r>
    </w:p>
    <w:p w:rsidR="00E145FE" w:rsidRPr="00C430AD" w:rsidRDefault="00E145FE" w:rsidP="00E145FE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30AD">
        <w:rPr>
          <w:rFonts w:ascii="Times New Roman" w:hAnsi="Times New Roman" w:cs="Times New Roman"/>
          <w:b/>
          <w:i/>
          <w:sz w:val="28"/>
          <w:szCs w:val="28"/>
        </w:rPr>
        <w:t>7.1.2. Индикатор</w:t>
      </w:r>
      <w:r w:rsidRPr="00C430AD">
        <w:rPr>
          <w:rFonts w:ascii="Times New Roman" w:hAnsi="Times New Roman" w:cs="Times New Roman"/>
          <w:sz w:val="28"/>
          <w:szCs w:val="28"/>
        </w:rPr>
        <w:t xml:space="preserve"> </w:t>
      </w:r>
      <w:r w:rsidRPr="00C430AD">
        <w:rPr>
          <w:rFonts w:ascii="Times New Roman" w:hAnsi="Times New Roman" w:cs="Times New Roman"/>
          <w:i/>
          <w:sz w:val="28"/>
          <w:szCs w:val="28"/>
        </w:rPr>
        <w:t xml:space="preserve">«Доля населения, использующего в основном чистые виды топлива и технологии». </w:t>
      </w:r>
    </w:p>
    <w:p w:rsidR="00E145FE" w:rsidRPr="00C430AD" w:rsidRDefault="00E145FE" w:rsidP="00E145F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30AD">
        <w:rPr>
          <w:rFonts w:ascii="Times New Roman" w:hAnsi="Times New Roman" w:cs="Times New Roman"/>
          <w:i/>
          <w:sz w:val="28"/>
          <w:szCs w:val="28"/>
        </w:rPr>
        <w:t xml:space="preserve">Данные для демонстрации </w:t>
      </w:r>
      <w:r w:rsidRPr="00C430AD">
        <w:rPr>
          <w:rFonts w:ascii="Times New Roman" w:hAnsi="Times New Roman" w:cs="Times New Roman"/>
          <w:sz w:val="28"/>
          <w:szCs w:val="28"/>
        </w:rPr>
        <w:t>целевого значения в Национальной платформе предоставления отчетности по индикатору 7.1.2</w:t>
      </w:r>
      <w:r w:rsidRPr="00C430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30AD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30AD">
        <w:rPr>
          <w:rFonts w:ascii="Times New Roman" w:hAnsi="Times New Roman" w:cs="Times New Roman"/>
          <w:sz w:val="28"/>
          <w:szCs w:val="28"/>
        </w:rPr>
        <w:t xml:space="preserve"> год (на момент запроса) </w:t>
      </w:r>
      <w:r w:rsidRPr="00C430AD">
        <w:rPr>
          <w:rFonts w:ascii="Times New Roman" w:hAnsi="Times New Roman" w:cs="Times New Roman"/>
          <w:i/>
          <w:sz w:val="28"/>
          <w:szCs w:val="28"/>
        </w:rPr>
        <w:t xml:space="preserve">отсутствуют. </w:t>
      </w:r>
    </w:p>
    <w:p w:rsidR="00E145FE" w:rsidRPr="00C430AD" w:rsidRDefault="00E145FE" w:rsidP="00E145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0AD">
        <w:rPr>
          <w:rFonts w:ascii="Times New Roman" w:hAnsi="Times New Roman" w:cs="Times New Roman"/>
          <w:sz w:val="28"/>
          <w:szCs w:val="28"/>
        </w:rPr>
        <w:t xml:space="preserve">В порядке доступа к недорогим, надежным, устойчивым и современным источникам энергии в Кобринском районе оборудованы 20 (7 котельных КУМПП ЖКХ «Кобринское ЖКХ») котельных на экологически чистом сырье (щепе). </w:t>
      </w:r>
      <w:proofErr w:type="gramStart"/>
      <w:r w:rsidRPr="00C430AD">
        <w:rPr>
          <w:rFonts w:ascii="Times New Roman" w:hAnsi="Times New Roman" w:cs="Times New Roman"/>
          <w:sz w:val="28"/>
          <w:szCs w:val="28"/>
        </w:rPr>
        <w:t>В Кобринском районе на 8 га (аг.</w:t>
      </w:r>
      <w:proofErr w:type="gramEnd"/>
      <w:r w:rsidRPr="00C430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0AD">
        <w:rPr>
          <w:rFonts w:ascii="Times New Roman" w:hAnsi="Times New Roman" w:cs="Times New Roman"/>
          <w:sz w:val="28"/>
          <w:szCs w:val="28"/>
        </w:rPr>
        <w:t xml:space="preserve">Городец) и 1,25 га (д. Оса) заложены маточники ивы для получения щепы как источника экологического отопления жилого фонда. </w:t>
      </w:r>
      <w:proofErr w:type="gramEnd"/>
    </w:p>
    <w:p w:rsidR="00E145FE" w:rsidRPr="00C430AD" w:rsidRDefault="00E145FE" w:rsidP="00E145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0AD">
        <w:rPr>
          <w:rFonts w:ascii="Times New Roman" w:hAnsi="Times New Roman" w:cs="Times New Roman"/>
          <w:b/>
          <w:i/>
          <w:sz w:val="28"/>
          <w:szCs w:val="28"/>
        </w:rPr>
        <w:t>Задача 11. «</w:t>
      </w:r>
      <w:r w:rsidRPr="00C430AD">
        <w:rPr>
          <w:rFonts w:ascii="Times New Roman" w:hAnsi="Times New Roman" w:cs="Times New Roman"/>
          <w:sz w:val="28"/>
          <w:szCs w:val="28"/>
        </w:rPr>
        <w:t>Обеспечение открытости, безопасности, жизнестойкости и экологической устойчивости городов и населенных пунктов»:</w:t>
      </w:r>
    </w:p>
    <w:p w:rsidR="00E145FE" w:rsidRPr="00C430AD" w:rsidRDefault="00E145FE" w:rsidP="00E145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11.6.2.1. Индикатор</w:t>
      </w:r>
      <w:r w:rsidRPr="00C4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3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Среднегодовая концентрация содержания загрязняющих веществ в атмосферном воздухе городов (микрограммов на кубический метр воздуха). </w:t>
      </w:r>
      <w:proofErr w:type="gramStart"/>
      <w:r w:rsidRPr="00C430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значение показателя «Твердые частицы фракции РМ 10: в  2020 году - 40 мкг/м</w:t>
      </w:r>
      <w:r w:rsidRPr="00C430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C43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воздуха).</w:t>
      </w:r>
      <w:proofErr w:type="gramEnd"/>
      <w:r w:rsidRPr="00C4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2022год показатель отсутствует на период сбора информации. В Кобринском районе в 2015 - </w:t>
      </w:r>
      <w:r w:rsidRPr="00C43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 показатель (среднесуточная концентрация за год) равен 0. Нет прогресса. </w:t>
      </w:r>
    </w:p>
    <w:p w:rsidR="00E145FE" w:rsidRPr="00C430AD" w:rsidRDefault="00E145FE" w:rsidP="00E14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вопросу качества атмосферного воздуха представляется в ежегодном информационно - аналитическом сборнике «</w:t>
      </w:r>
      <w:r w:rsidRPr="00C430AD">
        <w:rPr>
          <w:rFonts w:ascii="Times New Roman" w:hAnsi="Times New Roman" w:cs="Times New Roman"/>
          <w:sz w:val="28"/>
          <w:szCs w:val="28"/>
        </w:rPr>
        <w:t xml:space="preserve">Здоровье населения и окружающая среда Кобринского района: мониторинг достижения Целей устойчивого развития» за 2021 год, который представлен для информирования и использования </w:t>
      </w:r>
      <w:proofErr w:type="gramStart"/>
      <w:r w:rsidRPr="00C430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30AD">
        <w:rPr>
          <w:rFonts w:ascii="Times New Roman" w:hAnsi="Times New Roman" w:cs="Times New Roman"/>
          <w:sz w:val="28"/>
          <w:szCs w:val="28"/>
        </w:rPr>
        <w:t xml:space="preserve"> Кобринский РИК.</w:t>
      </w:r>
    </w:p>
    <w:p w:rsidR="00E145FE" w:rsidRPr="00C430AD" w:rsidRDefault="00E145FE" w:rsidP="00E14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0AD">
        <w:rPr>
          <w:rFonts w:ascii="Times New Roman" w:hAnsi="Times New Roman" w:cs="Times New Roman"/>
          <w:b/>
          <w:i/>
          <w:sz w:val="28"/>
          <w:szCs w:val="28"/>
        </w:rPr>
        <w:t xml:space="preserve">11.7.1. Индикатор </w:t>
      </w:r>
      <w:r w:rsidRPr="00C430AD">
        <w:rPr>
          <w:rFonts w:ascii="Times New Roman" w:hAnsi="Times New Roman" w:cs="Times New Roman"/>
          <w:sz w:val="28"/>
          <w:szCs w:val="28"/>
        </w:rPr>
        <w:t xml:space="preserve">«Средняя доля застроенной городской территории, относящейся к открытым для всех общественным местам, с указанием доступности к разбивке по полу, возрасту и признаку инвалидности». </w:t>
      </w:r>
    </w:p>
    <w:p w:rsidR="00E145FE" w:rsidRPr="00C430AD" w:rsidRDefault="00E145FE" w:rsidP="00E145F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30AD">
        <w:rPr>
          <w:rFonts w:ascii="Times New Roman" w:hAnsi="Times New Roman" w:cs="Times New Roman"/>
          <w:sz w:val="28"/>
          <w:szCs w:val="28"/>
        </w:rPr>
        <w:t xml:space="preserve">Целевое значение в Национальной платформе для демонстрации за </w:t>
      </w:r>
      <w:proofErr w:type="gramStart"/>
      <w:r w:rsidRPr="00C430AD">
        <w:rPr>
          <w:rFonts w:ascii="Times New Roman" w:hAnsi="Times New Roman" w:cs="Times New Roman"/>
          <w:sz w:val="28"/>
          <w:szCs w:val="28"/>
        </w:rPr>
        <w:t>анализируемый</w:t>
      </w:r>
      <w:proofErr w:type="gramEnd"/>
      <w:r w:rsidRPr="00C430AD">
        <w:rPr>
          <w:rFonts w:ascii="Times New Roman" w:hAnsi="Times New Roman" w:cs="Times New Roman"/>
          <w:sz w:val="28"/>
          <w:szCs w:val="28"/>
        </w:rPr>
        <w:t xml:space="preserve"> 2022 год отсутствует. </w:t>
      </w:r>
    </w:p>
    <w:p w:rsidR="00E145FE" w:rsidRPr="005C4662" w:rsidRDefault="00E145FE" w:rsidP="00E145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45FE" w:rsidRDefault="00E145FE" w:rsidP="00E145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62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Pr="005C4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5FE">
        <w:rPr>
          <w:rFonts w:ascii="Times New Roman" w:hAnsi="Times New Roman" w:cs="Times New Roman"/>
          <w:sz w:val="28"/>
          <w:szCs w:val="28"/>
        </w:rPr>
        <w:t>Представленные данные по индикаторам и показателям ЦУР за 2022 год будут использованы для пополнения электронной базы данных по Кобринскому району и ведения эпидемиологического анализа неинфекционной заболеваемости, внесения изменений в «План действий</w:t>
      </w:r>
      <w:r w:rsidRPr="00E14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5FE">
        <w:rPr>
          <w:rFonts w:ascii="Times New Roman" w:hAnsi="Times New Roman" w:cs="Times New Roman"/>
          <w:sz w:val="28"/>
          <w:szCs w:val="28"/>
        </w:rPr>
        <w:t>на 2021-2023 годы по профилактике неинфекционных заболеваний и формированию здорового образа жизни для достижения Целей устойчивого развития по Кобринскому району» (далее – План), утвержденного 03.11.2020 года председателем Кобринского райисполкома и</w:t>
      </w:r>
      <w:proofErr w:type="gramEnd"/>
      <w:r w:rsidRPr="00E145FE">
        <w:rPr>
          <w:rFonts w:ascii="Times New Roman" w:hAnsi="Times New Roman" w:cs="Times New Roman"/>
          <w:sz w:val="28"/>
          <w:szCs w:val="28"/>
        </w:rPr>
        <w:t xml:space="preserve"> при составлении информационно-аналитического бюллетеня «Здоровье населения и окружающая среда: мониторинг достижения Целей устойчивого развития» за 2022 год. </w:t>
      </w:r>
    </w:p>
    <w:p w:rsidR="009D2453" w:rsidRPr="00E145FE" w:rsidRDefault="009D2453" w:rsidP="00E145F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данном направлении продолжается</w:t>
      </w:r>
      <w:r w:rsidR="007248F0">
        <w:rPr>
          <w:rFonts w:ascii="Times New Roman" w:hAnsi="Times New Roman" w:cs="Times New Roman"/>
          <w:sz w:val="28"/>
          <w:szCs w:val="28"/>
        </w:rPr>
        <w:t>.</w:t>
      </w:r>
    </w:p>
    <w:p w:rsidR="00E145FE" w:rsidRDefault="00E145FE" w:rsidP="00E145FE"/>
    <w:p w:rsidR="0023614B" w:rsidRDefault="009D2453">
      <w:r w:rsidRPr="009D2453">
        <w:drawing>
          <wp:inline distT="0" distB="0" distL="0" distR="0">
            <wp:extent cx="2110740" cy="1135380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358" cy="113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F0" w:rsidRDefault="007248F0"/>
    <w:p w:rsidR="007248F0" w:rsidRPr="007248F0" w:rsidRDefault="007248F0" w:rsidP="007248F0">
      <w:pPr>
        <w:pStyle w:val="1"/>
        <w:spacing w:before="0" w:line="240" w:lineRule="auto"/>
      </w:pPr>
      <w:r w:rsidRPr="007248F0">
        <w:t xml:space="preserve">Отделение общественного здоровья </w:t>
      </w:r>
    </w:p>
    <w:p w:rsidR="007248F0" w:rsidRPr="007248F0" w:rsidRDefault="007248F0" w:rsidP="007248F0">
      <w:pPr>
        <w:pStyle w:val="1"/>
        <w:spacing w:before="0" w:line="240" w:lineRule="auto"/>
      </w:pPr>
      <w:r w:rsidRPr="007248F0">
        <w:t>и социально-гигиенического мониторинга</w:t>
      </w:r>
    </w:p>
    <w:p w:rsidR="007248F0" w:rsidRDefault="007248F0" w:rsidP="007248F0">
      <w:pPr>
        <w:pStyle w:val="1"/>
        <w:spacing w:before="0" w:line="240" w:lineRule="auto"/>
      </w:pPr>
      <w:r w:rsidRPr="007248F0">
        <w:t>Кобринского зонального ЦГиЭ</w:t>
      </w:r>
    </w:p>
    <w:sectPr w:rsidR="007248F0" w:rsidSect="0023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0E5"/>
    <w:multiLevelType w:val="hybridMultilevel"/>
    <w:tmpl w:val="6F06CC5E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40721DC8"/>
    <w:multiLevelType w:val="multilevel"/>
    <w:tmpl w:val="6CEAB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5FE"/>
    <w:rsid w:val="0023614B"/>
    <w:rsid w:val="00574EE5"/>
    <w:rsid w:val="006F2AD5"/>
    <w:rsid w:val="007248F0"/>
    <w:rsid w:val="009D2453"/>
    <w:rsid w:val="00BB48CE"/>
    <w:rsid w:val="00E145FE"/>
    <w:rsid w:val="00E36DE1"/>
    <w:rsid w:val="00EC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FE"/>
  </w:style>
  <w:style w:type="paragraph" w:styleId="1">
    <w:name w:val="heading 1"/>
    <w:basedOn w:val="a"/>
    <w:next w:val="a"/>
    <w:link w:val="10"/>
    <w:uiPriority w:val="9"/>
    <w:qFormat/>
    <w:rsid w:val="009D2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eferences,Paragraphe de liste1,List Paragraph1,Liste couleur - Accent 11"/>
    <w:basedOn w:val="a"/>
    <w:link w:val="a4"/>
    <w:uiPriority w:val="34"/>
    <w:qFormat/>
    <w:rsid w:val="00E145F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1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145FE"/>
    <w:rPr>
      <w:color w:val="0000FF"/>
      <w:u w:val="single"/>
    </w:rPr>
  </w:style>
  <w:style w:type="character" w:customStyle="1" w:styleId="a4">
    <w:name w:val="Абзац списка Знак"/>
    <w:aliases w:val="References Знак,Paragraphe de liste1 Знак,List Paragraph1 Знак,Liste couleur - Accent 11 Знак"/>
    <w:basedOn w:val="a0"/>
    <w:link w:val="a3"/>
    <w:uiPriority w:val="34"/>
    <w:locked/>
    <w:rsid w:val="00E145FE"/>
  </w:style>
  <w:style w:type="character" w:customStyle="1" w:styleId="2105pt">
    <w:name w:val="Основной текст (2) + 10;5 pt"/>
    <w:basedOn w:val="a0"/>
    <w:rsid w:val="00E145F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D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4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24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&#1085;&#1072;&#1094;&#1080;&#1086;&#1085;&#1072;&#1083;&#1100;&#1085;&#1099;&#1081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2023-07-19T09:13:00Z</dcterms:created>
  <dcterms:modified xsi:type="dcterms:W3CDTF">2023-07-19T09:13:00Z</dcterms:modified>
</cp:coreProperties>
</file>