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A0C" w:rsidRPr="00992320" w:rsidRDefault="00C53A0C" w:rsidP="00C53A0C">
      <w:pPr>
        <w:ind w:left="-142"/>
        <w:jc w:val="center"/>
        <w:rPr>
          <w:sz w:val="26"/>
          <w:szCs w:val="26"/>
        </w:rPr>
      </w:pPr>
      <w:r w:rsidRPr="00992320">
        <w:rPr>
          <w:sz w:val="26"/>
          <w:szCs w:val="26"/>
        </w:rPr>
        <w:t>АЛГОРИТМ</w:t>
      </w:r>
    </w:p>
    <w:p w:rsidR="00C53A0C" w:rsidRPr="00992320" w:rsidRDefault="00C53A0C" w:rsidP="00C53A0C">
      <w:pPr>
        <w:ind w:left="-142"/>
        <w:jc w:val="both"/>
        <w:rPr>
          <w:sz w:val="26"/>
          <w:szCs w:val="26"/>
        </w:rPr>
      </w:pPr>
      <w:r w:rsidRPr="00992320">
        <w:rPr>
          <w:sz w:val="26"/>
          <w:szCs w:val="26"/>
        </w:rPr>
        <w:t xml:space="preserve">осуществления в </w:t>
      </w:r>
      <w:r w:rsidRPr="00D862D1">
        <w:rPr>
          <w:sz w:val="26"/>
          <w:szCs w:val="26"/>
          <w:u w:val="single"/>
        </w:rPr>
        <w:t>ГУ «</w:t>
      </w:r>
      <w:r>
        <w:rPr>
          <w:sz w:val="26"/>
          <w:szCs w:val="26"/>
          <w:u w:val="single"/>
        </w:rPr>
        <w:t>Кобринский зональный центр гигиены и</w:t>
      </w:r>
      <w:r w:rsidRPr="00D862D1">
        <w:rPr>
          <w:sz w:val="26"/>
          <w:szCs w:val="26"/>
          <w:u w:val="single"/>
        </w:rPr>
        <w:t xml:space="preserve"> эпидемиологии»</w:t>
      </w:r>
      <w:r w:rsidRPr="00992320">
        <w:rPr>
          <w:sz w:val="26"/>
          <w:szCs w:val="26"/>
        </w:rPr>
        <w:t xml:space="preserve"> административных процедур в отношении субъектов хозяйствования в соответствии с </w:t>
      </w:r>
      <w:r w:rsidR="00A424B0">
        <w:rPr>
          <w:sz w:val="26"/>
          <w:szCs w:val="26"/>
        </w:rPr>
        <w:t>п. 9.6.4</w:t>
      </w:r>
      <w:r>
        <w:rPr>
          <w:sz w:val="26"/>
          <w:szCs w:val="26"/>
        </w:rPr>
        <w:t xml:space="preserve"> единого</w:t>
      </w:r>
      <w:r w:rsidRPr="00992320">
        <w:rPr>
          <w:sz w:val="26"/>
          <w:szCs w:val="26"/>
        </w:rPr>
        <w:t xml:space="preserve"> перечн</w:t>
      </w:r>
      <w:r>
        <w:rPr>
          <w:sz w:val="26"/>
          <w:szCs w:val="26"/>
        </w:rPr>
        <w:t>я</w:t>
      </w:r>
    </w:p>
    <w:p w:rsidR="00C53A0C" w:rsidRPr="00992320" w:rsidRDefault="00C53A0C" w:rsidP="00C53A0C">
      <w:pPr>
        <w:jc w:val="center"/>
        <w:rPr>
          <w:sz w:val="26"/>
          <w:szCs w:val="26"/>
        </w:rPr>
      </w:pPr>
    </w:p>
    <w:p w:rsidR="00A424B0" w:rsidRPr="00992320" w:rsidRDefault="00A424B0" w:rsidP="00A424B0">
      <w:pPr>
        <w:jc w:val="both"/>
        <w:rPr>
          <w:sz w:val="26"/>
          <w:szCs w:val="26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03"/>
        <w:gridCol w:w="3969"/>
        <w:gridCol w:w="2551"/>
      </w:tblGrid>
      <w:tr w:rsidR="00A424B0" w:rsidRPr="00992320" w:rsidTr="00F77153">
        <w:tc>
          <w:tcPr>
            <w:tcW w:w="9923" w:type="dxa"/>
            <w:gridSpan w:val="3"/>
            <w:shd w:val="clear" w:color="auto" w:fill="auto"/>
          </w:tcPr>
          <w:p w:rsidR="00A424B0" w:rsidRPr="00E16684" w:rsidRDefault="00A424B0" w:rsidP="00F77153">
            <w:pPr>
              <w:spacing w:line="250" w:lineRule="exact"/>
              <w:contextualSpacing/>
              <w:jc w:val="both"/>
              <w:rPr>
                <w:rFonts w:eastAsia="Calibri"/>
                <w:lang w:eastAsia="en-US"/>
              </w:rPr>
            </w:pPr>
            <w:r w:rsidRPr="00992320">
              <w:rPr>
                <w:rFonts w:eastAsia="Calibri"/>
                <w:b/>
                <w:lang w:eastAsia="en-US"/>
              </w:rPr>
              <w:t>Наименование процедуры: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E16684">
              <w:rPr>
                <w:rFonts w:eastAsia="Calibri"/>
                <w:lang w:eastAsia="en-US"/>
              </w:rPr>
              <w:t xml:space="preserve">«Получение санитарно-гигиенического заключения по проекту санитарно-защитной зоны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</w:t>
            </w:r>
            <w:proofErr w:type="gramStart"/>
            <w:r w:rsidRPr="00E16684">
              <w:rPr>
                <w:rFonts w:eastAsia="Calibri"/>
                <w:lang w:eastAsia="en-US"/>
              </w:rPr>
              <w:t>охраны источника питьевого водоснабжения централизованных систем питьевого водоснабжения</w:t>
            </w:r>
            <w:proofErr w:type="gramEnd"/>
            <w:r w:rsidRPr="00E16684">
              <w:rPr>
                <w:rFonts w:eastAsia="Calibri"/>
                <w:lang w:eastAsia="en-US"/>
              </w:rPr>
              <w:t>»</w:t>
            </w:r>
          </w:p>
        </w:tc>
      </w:tr>
      <w:tr w:rsidR="00A424B0" w:rsidRPr="00992320" w:rsidTr="00F77153">
        <w:tc>
          <w:tcPr>
            <w:tcW w:w="9923" w:type="dxa"/>
            <w:gridSpan w:val="3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Сведения о структурном подразделении, осуществляющем административную процедуру</w:t>
            </w:r>
            <w:r>
              <w:rPr>
                <w:b/>
              </w:rPr>
              <w:t xml:space="preserve"> </w:t>
            </w:r>
            <w:r w:rsidRPr="008241C4">
              <w:rPr>
                <w:u w:val="single"/>
              </w:rPr>
              <w:t>отдел гигиены</w:t>
            </w:r>
          </w:p>
          <w:p w:rsidR="00A424B0" w:rsidRDefault="00A424B0" w:rsidP="00F77153">
            <w:pPr>
              <w:spacing w:line="250" w:lineRule="exact"/>
              <w:contextualSpacing/>
              <w:jc w:val="both"/>
              <w:rPr>
                <w:b/>
              </w:rPr>
            </w:pPr>
            <w:r w:rsidRPr="00992320">
              <w:rPr>
                <w:b/>
              </w:rPr>
              <w:t>Перечень сотрудников осуществляющих при</w:t>
            </w:r>
            <w:r>
              <w:rPr>
                <w:b/>
              </w:rPr>
              <w:t>е</w:t>
            </w:r>
            <w:r w:rsidRPr="00992320">
              <w:rPr>
                <w:b/>
              </w:rPr>
              <w:t>м заинтересованных лиц</w:t>
            </w:r>
          </w:p>
          <w:p w:rsidR="00A424B0" w:rsidRPr="00DE7244" w:rsidRDefault="00A424B0" w:rsidP="00A424B0">
            <w:pPr>
              <w:spacing w:line="240" w:lineRule="exact"/>
              <w:ind w:left="-57" w:right="-57"/>
              <w:jc w:val="both"/>
            </w:pPr>
            <w:r>
              <w:rPr>
                <w:lang w:eastAsia="en-US"/>
              </w:rPr>
              <w:t xml:space="preserve">ФИО, должность </w:t>
            </w:r>
            <w:proofErr w:type="spellStart"/>
            <w:r w:rsidRPr="00DE7244">
              <w:t>Бобко</w:t>
            </w:r>
            <w:proofErr w:type="spellEnd"/>
            <w:r w:rsidRPr="00DE7244">
              <w:t xml:space="preserve"> Лариса Николаевна – заведующий </w:t>
            </w:r>
            <w:r>
              <w:t>отделением</w:t>
            </w:r>
            <w:r w:rsidRPr="00DE7244">
              <w:t xml:space="preserve"> гигиены труда,</w:t>
            </w:r>
          </w:p>
          <w:p w:rsidR="00A424B0" w:rsidRPr="00DE7244" w:rsidRDefault="00A424B0" w:rsidP="00A424B0">
            <w:pPr>
              <w:spacing w:line="240" w:lineRule="exact"/>
              <w:ind w:left="-57" w:right="-57"/>
              <w:jc w:val="both"/>
            </w:pPr>
            <w:r w:rsidRPr="00DE7244">
              <w:t xml:space="preserve">Лазарева Ирина Валентиновна – заведующий </w:t>
            </w:r>
            <w:r>
              <w:t>отделением</w:t>
            </w:r>
            <w:r w:rsidRPr="00DE7244">
              <w:t xml:space="preserve"> коммунальной гигиены,</w:t>
            </w:r>
          </w:p>
          <w:p w:rsidR="00A424B0" w:rsidRPr="00DE7244" w:rsidRDefault="00A424B0" w:rsidP="00A424B0">
            <w:pPr>
              <w:spacing w:line="240" w:lineRule="exact"/>
              <w:ind w:left="-57" w:right="-57"/>
              <w:jc w:val="both"/>
            </w:pPr>
            <w:r w:rsidRPr="00DE7244">
              <w:t>тел. 8 (01642) 3 16 33;</w:t>
            </w:r>
          </w:p>
          <w:p w:rsidR="00A424B0" w:rsidRPr="00DE7244" w:rsidRDefault="00A424B0" w:rsidP="00A424B0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каб</w:t>
            </w:r>
            <w:proofErr w:type="spellEnd"/>
            <w:r w:rsidRPr="00DE7244">
              <w:t>. №4, пл. Свободы, 8;</w:t>
            </w:r>
          </w:p>
          <w:p w:rsidR="00A424B0" w:rsidRPr="00DE7244" w:rsidRDefault="00A424B0" w:rsidP="00A424B0">
            <w:pPr>
              <w:spacing w:line="240" w:lineRule="exact"/>
              <w:ind w:left="-57" w:right="-57"/>
              <w:jc w:val="both"/>
            </w:pPr>
            <w:r w:rsidRPr="00DE7244">
              <w:t xml:space="preserve">Ширин Андрей Владимирович – заведующий </w:t>
            </w:r>
            <w:r>
              <w:t>отделением</w:t>
            </w:r>
            <w:r w:rsidRPr="00DE7244">
              <w:t xml:space="preserve"> гигиены питания,</w:t>
            </w:r>
          </w:p>
          <w:p w:rsidR="00A424B0" w:rsidRPr="00DE7244" w:rsidRDefault="00A424B0" w:rsidP="00A424B0">
            <w:pPr>
              <w:spacing w:line="240" w:lineRule="exact"/>
              <w:ind w:left="-57" w:right="-57"/>
              <w:jc w:val="both"/>
            </w:pPr>
            <w:proofErr w:type="spellStart"/>
            <w:r w:rsidRPr="00DE7244">
              <w:t>Измоденова</w:t>
            </w:r>
            <w:proofErr w:type="spellEnd"/>
            <w:r w:rsidRPr="00DE7244">
              <w:t xml:space="preserve"> Людмила Максимовна – заведующий </w:t>
            </w:r>
            <w:r>
              <w:t>отделением</w:t>
            </w:r>
            <w:r w:rsidRPr="00DE7244">
              <w:t xml:space="preserve"> гигиены детей и подростков,</w:t>
            </w:r>
          </w:p>
          <w:p w:rsidR="00A424B0" w:rsidRPr="00DE7244" w:rsidRDefault="00A424B0" w:rsidP="00A424B0">
            <w:pPr>
              <w:spacing w:line="240" w:lineRule="exact"/>
              <w:ind w:left="-57" w:right="-57"/>
              <w:jc w:val="both"/>
            </w:pPr>
            <w:r w:rsidRPr="00DE7244">
              <w:t>тел. 8 (01642) 5 42 44;</w:t>
            </w:r>
          </w:p>
          <w:p w:rsidR="00A424B0" w:rsidRPr="00992320" w:rsidRDefault="00A424B0" w:rsidP="00A424B0">
            <w:pPr>
              <w:spacing w:line="250" w:lineRule="exact"/>
              <w:contextualSpacing/>
              <w:rPr>
                <w:lang w:eastAsia="en-US"/>
              </w:rPr>
            </w:pPr>
            <w:proofErr w:type="spellStart"/>
            <w:r w:rsidRPr="00DE7244">
              <w:t>каб</w:t>
            </w:r>
            <w:proofErr w:type="spellEnd"/>
            <w:r w:rsidRPr="00DE7244">
              <w:t>. №</w:t>
            </w:r>
            <w:r>
              <w:t>1</w:t>
            </w:r>
            <w:r w:rsidRPr="00DE7244">
              <w:t>, пл. Свободы, 8</w:t>
            </w:r>
          </w:p>
        </w:tc>
      </w:tr>
      <w:tr w:rsidR="00A424B0" w:rsidRPr="00992320" w:rsidTr="00F77153">
        <w:tc>
          <w:tcPr>
            <w:tcW w:w="9923" w:type="dxa"/>
            <w:gridSpan w:val="3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92320">
              <w:rPr>
                <w:rFonts w:eastAsia="Calibri"/>
                <w:b/>
                <w:lang w:val="en-US" w:eastAsia="en-US"/>
              </w:rPr>
              <w:t>I</w:t>
            </w:r>
            <w:r w:rsidRPr="00992320">
              <w:rPr>
                <w:rFonts w:eastAsia="Calibri"/>
                <w:b/>
                <w:lang w:eastAsia="en-US"/>
              </w:rPr>
              <w:t>. ЭТАП ОБРАЩЕНИЯ ЗА ОСУЩЕСТВЛЕНИЕМ АДМИНИСТРАТИВНОЙ ПРОЦЕДУРЫ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992320">
              <w:rPr>
                <w:rFonts w:eastAsia="Calibri"/>
                <w:b/>
                <w:lang w:eastAsia="en-US"/>
              </w:rPr>
              <w:t>(ДАЛЕЕ – АП)</w:t>
            </w:r>
          </w:p>
        </w:tc>
      </w:tr>
      <w:tr w:rsidR="00A424B0" w:rsidRPr="00992320" w:rsidTr="00F77153">
        <w:tc>
          <w:tcPr>
            <w:tcW w:w="3403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92320">
              <w:rPr>
                <w:rFonts w:eastAsia="Calibri"/>
                <w:b/>
                <w:lang w:eastAsia="en-US"/>
              </w:rPr>
              <w:t>Последовательность действий субъекта хозяйствования</w:t>
            </w:r>
          </w:p>
        </w:tc>
        <w:tc>
          <w:tcPr>
            <w:tcW w:w="3969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92320">
              <w:rPr>
                <w:rFonts w:eastAsia="Calibri"/>
                <w:b/>
                <w:lang w:eastAsia="en-US"/>
              </w:rPr>
              <w:t>Соответствующие действия уполномоченного ЦГЭ,</w:t>
            </w:r>
          </w:p>
          <w:p w:rsidR="00A424B0" w:rsidRPr="00992320" w:rsidRDefault="00A424B0" w:rsidP="00F77153">
            <w:pPr>
              <w:spacing w:line="250" w:lineRule="exact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92320">
              <w:rPr>
                <w:rFonts w:eastAsia="Calibri"/>
                <w:b/>
                <w:lang w:eastAsia="en-US"/>
              </w:rPr>
              <w:t>срок исполнения</w:t>
            </w:r>
          </w:p>
        </w:tc>
        <w:tc>
          <w:tcPr>
            <w:tcW w:w="2551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92320">
              <w:rPr>
                <w:rFonts w:eastAsia="Calibri"/>
                <w:b/>
                <w:lang w:eastAsia="en-US"/>
              </w:rPr>
              <w:t>Примечание</w:t>
            </w:r>
          </w:p>
        </w:tc>
      </w:tr>
      <w:tr w:rsidR="00A424B0" w:rsidRPr="00992320" w:rsidTr="00F77153">
        <w:tc>
          <w:tcPr>
            <w:tcW w:w="3403" w:type="dxa"/>
            <w:shd w:val="clear" w:color="auto" w:fill="auto"/>
          </w:tcPr>
          <w:p w:rsidR="00A424B0" w:rsidRPr="00E31C69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 w:rsidRPr="00E31C69">
              <w:rPr>
                <w:rFonts w:eastAsia="Calibri"/>
                <w:lang w:eastAsia="en-US"/>
              </w:rPr>
              <w:t>1. Подача (лично, по почте, либо нарочным) заявления на осуществление АП с приложением необходимых документов и (или) сведений, а именно:</w:t>
            </w:r>
          </w:p>
          <w:p w:rsidR="00A424B0" w:rsidRDefault="00A424B0" w:rsidP="00F77153">
            <w:pPr>
              <w:spacing w:line="250" w:lineRule="exact"/>
              <w:ind w:firstLine="284"/>
              <w:contextualSpacing/>
              <w:jc w:val="both"/>
            </w:pPr>
            <w:r>
              <w:t xml:space="preserve">- </w:t>
            </w:r>
            <w:r w:rsidRPr="00992320">
              <w:t xml:space="preserve">документ, подтверждающий внесение платы (за исключением случая внесения платы посредством использования системы </w:t>
            </w:r>
            <w:r>
              <w:t>ЕРИП</w:t>
            </w:r>
            <w:r w:rsidRPr="00992320">
              <w:t>);</w:t>
            </w:r>
          </w:p>
          <w:p w:rsidR="00A424B0" w:rsidRPr="00F0627A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rFonts w:eastAsia="Calibri"/>
                <w:b/>
                <w:bCs/>
                <w:lang w:eastAsia="en-US"/>
              </w:rPr>
            </w:pPr>
          </w:p>
          <w:p w:rsidR="00A424B0" w:rsidRPr="00C80DD5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rFonts w:eastAsia="Calibri"/>
                <w:b/>
                <w:bCs/>
                <w:iCs/>
                <w:u w:val="single"/>
                <w:lang w:eastAsia="en-US"/>
              </w:rPr>
            </w:pPr>
            <w:r w:rsidRPr="00C80DD5">
              <w:rPr>
                <w:rFonts w:eastAsia="Calibri"/>
                <w:b/>
                <w:bCs/>
                <w:iCs/>
                <w:u w:val="single"/>
                <w:lang w:eastAsia="en-US"/>
              </w:rPr>
              <w:t>Для получения санитарно-гигиенического заключения по проекту санитарно-защитной зоны ядерной установки и (или) пункта хранения:</w:t>
            </w:r>
          </w:p>
          <w:p w:rsidR="00A424B0" w:rsidRPr="00E31C69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E31C69">
              <w:rPr>
                <w:rFonts w:eastAsia="Calibri"/>
                <w:lang w:eastAsia="en-US"/>
              </w:rPr>
              <w:t>проект зоны наблюдения ядерной установки и (или) пункта хранения;</w:t>
            </w:r>
          </w:p>
          <w:p w:rsidR="00A424B0" w:rsidRPr="00E31C69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E31C69">
              <w:rPr>
                <w:rFonts w:eastAsia="Calibri"/>
                <w:lang w:eastAsia="en-US"/>
              </w:rPr>
              <w:t>проект санитарно-защитной зоны</w:t>
            </w:r>
          </w:p>
          <w:p w:rsidR="00A424B0" w:rsidRPr="00E31C69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</w:p>
          <w:p w:rsidR="00A424B0" w:rsidRPr="00C80DD5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rFonts w:eastAsia="Calibri"/>
                <w:b/>
                <w:bCs/>
                <w:iCs/>
                <w:u w:val="single"/>
                <w:lang w:eastAsia="en-US"/>
              </w:rPr>
            </w:pPr>
            <w:r w:rsidRPr="00C80DD5">
              <w:rPr>
                <w:rFonts w:eastAsia="Calibri"/>
                <w:b/>
                <w:bCs/>
                <w:iCs/>
                <w:u w:val="single"/>
                <w:lang w:eastAsia="en-US"/>
              </w:rPr>
              <w:t xml:space="preserve">Для получения санитарно-гигиенического заключения по проекту санитарно-защитной зоны организации, сооружения и </w:t>
            </w:r>
            <w:r w:rsidRPr="00C80DD5">
              <w:rPr>
                <w:rFonts w:eastAsia="Calibri"/>
                <w:b/>
                <w:bCs/>
                <w:iCs/>
                <w:u w:val="single"/>
                <w:lang w:eastAsia="en-US"/>
              </w:rPr>
              <w:lastRenderedPageBreak/>
              <w:t>иного объекта, оказывающего воздействие на здоровье человека и окружающую среду:</w:t>
            </w:r>
          </w:p>
          <w:p w:rsidR="00A424B0" w:rsidRPr="00E31C69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E31C69">
              <w:rPr>
                <w:rFonts w:eastAsia="Calibri"/>
                <w:lang w:eastAsia="en-US"/>
              </w:rPr>
              <w:t>проект санитарно-защитной зоны</w:t>
            </w:r>
          </w:p>
          <w:p w:rsidR="00A424B0" w:rsidRPr="00E31C69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</w:p>
          <w:p w:rsidR="00A424B0" w:rsidRPr="00C80DD5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rFonts w:eastAsia="Calibri"/>
                <w:b/>
                <w:bCs/>
                <w:iCs/>
                <w:u w:val="single"/>
                <w:lang w:eastAsia="en-US"/>
              </w:rPr>
            </w:pPr>
            <w:r w:rsidRPr="00C80DD5">
              <w:rPr>
                <w:rFonts w:eastAsia="Calibri"/>
                <w:b/>
                <w:bCs/>
                <w:iCs/>
                <w:u w:val="single"/>
                <w:lang w:eastAsia="en-US"/>
              </w:rPr>
              <w:t xml:space="preserve">Для получения санитарно-гигиенического заключения по проекту </w:t>
            </w:r>
            <w:proofErr w:type="gramStart"/>
            <w:r w:rsidRPr="00C80DD5">
              <w:rPr>
                <w:rFonts w:eastAsia="Calibri"/>
                <w:b/>
                <w:bCs/>
                <w:iCs/>
                <w:u w:val="single"/>
                <w:lang w:eastAsia="en-US"/>
              </w:rPr>
              <w:t>зоны санитарной охраны источника питьевого водоснабжения централизованных систем питьевого водоснабжения</w:t>
            </w:r>
            <w:proofErr w:type="gramEnd"/>
            <w:r w:rsidRPr="00C80DD5">
              <w:rPr>
                <w:rFonts w:eastAsia="Calibri"/>
                <w:b/>
                <w:bCs/>
                <w:iCs/>
                <w:u w:val="single"/>
                <w:lang w:eastAsia="en-US"/>
              </w:rPr>
              <w:t>:</w:t>
            </w:r>
          </w:p>
          <w:p w:rsidR="00A424B0" w:rsidRPr="00E31C69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- </w:t>
            </w:r>
            <w:r w:rsidRPr="00E31C69">
              <w:rPr>
                <w:rFonts w:eastAsia="Calibri"/>
                <w:lang w:eastAsia="en-US"/>
              </w:rPr>
              <w:t xml:space="preserve">проект </w:t>
            </w:r>
            <w:proofErr w:type="gramStart"/>
            <w:r w:rsidRPr="00E31C69">
              <w:rPr>
                <w:rFonts w:eastAsia="Calibri"/>
                <w:lang w:eastAsia="en-US"/>
              </w:rPr>
              <w:t>зоны санитарной охраны источника питьевого водоснабжения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E31C69">
              <w:rPr>
                <w:rFonts w:eastAsia="Calibri"/>
                <w:lang w:eastAsia="en-US"/>
              </w:rPr>
              <w:t>централизованных систем питьевого водоснабжения</w:t>
            </w:r>
            <w:proofErr w:type="gramEnd"/>
          </w:p>
        </w:tc>
        <w:tc>
          <w:tcPr>
            <w:tcW w:w="3969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lastRenderedPageBreak/>
              <w:t>Регистрация заявления в специальном журнале (либо регистрационной карточке) отдельно от общего документооборота</w:t>
            </w:r>
            <w:r>
              <w:t xml:space="preserve"> </w:t>
            </w:r>
            <w:r w:rsidRPr="00992320">
              <w:t xml:space="preserve">(осуществляется в день подачи заявления, а при поступлении в нерабочий день (нерабочее время) – не позднее первого следующего рабочего дня) 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</w:pPr>
          </w:p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Должностное лицо, уполномоченное ЛПА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contextualSpacing/>
              <w:rPr>
                <w:lang w:eastAsia="en-US"/>
              </w:rPr>
            </w:pPr>
          </w:p>
        </w:tc>
      </w:tr>
      <w:tr w:rsidR="00A424B0" w:rsidRPr="00992320" w:rsidTr="00F77153">
        <w:tc>
          <w:tcPr>
            <w:tcW w:w="9923" w:type="dxa"/>
            <w:gridSpan w:val="3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92320">
              <w:rPr>
                <w:rFonts w:eastAsia="Calibri"/>
                <w:b/>
                <w:lang w:val="en-US" w:eastAsia="en-US"/>
              </w:rPr>
              <w:lastRenderedPageBreak/>
              <w:t>II</w:t>
            </w:r>
            <w:r w:rsidRPr="00992320">
              <w:rPr>
                <w:rFonts w:eastAsia="Calibri"/>
                <w:b/>
                <w:lang w:eastAsia="en-US"/>
              </w:rPr>
              <w:t>.</w:t>
            </w:r>
            <w:r>
              <w:rPr>
                <w:rFonts w:eastAsia="Calibri"/>
                <w:b/>
                <w:lang w:eastAsia="en-US"/>
              </w:rPr>
              <w:t xml:space="preserve"> </w:t>
            </w:r>
            <w:r w:rsidRPr="00992320">
              <w:rPr>
                <w:rFonts w:eastAsia="Calibri"/>
                <w:b/>
                <w:lang w:eastAsia="en-US"/>
              </w:rPr>
              <w:t>ЭТАП ОСУЩЕСТВЛЕНИЯ АП</w:t>
            </w:r>
          </w:p>
        </w:tc>
      </w:tr>
      <w:tr w:rsidR="00A424B0" w:rsidRPr="00992320" w:rsidTr="00F77153">
        <w:tc>
          <w:tcPr>
            <w:tcW w:w="3403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92320">
              <w:rPr>
                <w:rFonts w:eastAsia="Calibri"/>
                <w:b/>
                <w:lang w:eastAsia="en-US"/>
              </w:rPr>
              <w:t>Действия уполномоченного ЦГЭ, срок исполнения</w:t>
            </w:r>
          </w:p>
        </w:tc>
        <w:tc>
          <w:tcPr>
            <w:tcW w:w="3969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jc w:val="center"/>
              <w:rPr>
                <w:rFonts w:eastAsia="Calibri"/>
                <w:b/>
                <w:lang w:eastAsia="en-US"/>
              </w:rPr>
            </w:pPr>
            <w:r w:rsidRPr="00992320">
              <w:rPr>
                <w:rFonts w:eastAsia="Calibri"/>
                <w:b/>
                <w:lang w:eastAsia="en-US"/>
              </w:rPr>
              <w:t>Характеристика работ</w:t>
            </w:r>
          </w:p>
        </w:tc>
        <w:tc>
          <w:tcPr>
            <w:tcW w:w="2551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jc w:val="center"/>
              <w:rPr>
                <w:rFonts w:eastAsia="Calibri"/>
                <w:b/>
                <w:lang w:eastAsia="en-US"/>
              </w:rPr>
            </w:pPr>
            <w:r w:rsidRPr="00992320">
              <w:rPr>
                <w:rFonts w:eastAsia="Calibri"/>
                <w:b/>
                <w:lang w:eastAsia="en-US"/>
              </w:rPr>
              <w:t>Примечание</w:t>
            </w:r>
          </w:p>
        </w:tc>
      </w:tr>
      <w:tr w:rsidR="00A424B0" w:rsidRPr="00992320" w:rsidTr="00F77153">
        <w:tc>
          <w:tcPr>
            <w:tcW w:w="3403" w:type="dxa"/>
            <w:shd w:val="clear" w:color="auto" w:fill="auto"/>
          </w:tcPr>
          <w:p w:rsidR="00A424B0" w:rsidRPr="00992320" w:rsidRDefault="00A424B0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.1. Назначение ответственных исполнителей в соответствии с ЛПА</w:t>
            </w:r>
          </w:p>
        </w:tc>
        <w:tc>
          <w:tcPr>
            <w:tcW w:w="3969" w:type="dxa"/>
            <w:shd w:val="clear" w:color="auto" w:fill="auto"/>
          </w:tcPr>
          <w:p w:rsidR="00A424B0" w:rsidRPr="00992320" w:rsidRDefault="00A424B0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92320">
              <w:rPr>
                <w:rFonts w:ascii="Times New Roman" w:hAnsi="Times New Roman"/>
                <w:sz w:val="24"/>
                <w:szCs w:val="24"/>
              </w:rPr>
              <w:t>Оформление резолюций на заявлении об осуществлении АП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rPr>
                <w:lang w:eastAsia="en-US"/>
              </w:rPr>
            </w:pPr>
          </w:p>
        </w:tc>
        <w:tc>
          <w:tcPr>
            <w:tcW w:w="2551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rPr>
                <w:b/>
                <w:lang w:eastAsia="en-US"/>
              </w:rPr>
            </w:pPr>
            <w:r w:rsidRPr="00571728">
              <w:rPr>
                <w:u w:val="single"/>
              </w:rPr>
              <w:t>Срок исполнения</w:t>
            </w:r>
            <w:r w:rsidRPr="00992320">
              <w:t>: в течение 1 календарного дня</w:t>
            </w:r>
          </w:p>
        </w:tc>
      </w:tr>
      <w:tr w:rsidR="00A424B0" w:rsidRPr="00992320" w:rsidTr="00F77153">
        <w:tc>
          <w:tcPr>
            <w:tcW w:w="3403" w:type="dxa"/>
            <w:shd w:val="clear" w:color="auto" w:fill="auto"/>
          </w:tcPr>
          <w:p w:rsidR="00A424B0" w:rsidRPr="00992320" w:rsidRDefault="00A424B0" w:rsidP="00F77153">
            <w:pPr>
              <w:pStyle w:val="a6"/>
              <w:spacing w:after="0" w:line="250" w:lineRule="exact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 Рассмотрение заявления на осуществление АП</w:t>
            </w:r>
          </w:p>
        </w:tc>
        <w:tc>
          <w:tcPr>
            <w:tcW w:w="3969" w:type="dxa"/>
            <w:shd w:val="clear" w:color="auto" w:fill="auto"/>
          </w:tcPr>
          <w:p w:rsidR="00A424B0" w:rsidRDefault="00A424B0" w:rsidP="00F77153">
            <w:pPr>
              <w:spacing w:line="250" w:lineRule="exact"/>
              <w:ind w:firstLine="284"/>
              <w:jc w:val="both"/>
            </w:pPr>
            <w:r w:rsidRPr="00992320">
              <w:t>Проверка соответствия формы заявления и комплектности предоставленных документов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</w:pPr>
            <w:r w:rsidRPr="00DB4307">
              <w:t>По результатам рассмотрения заявления</w:t>
            </w:r>
            <w:r w:rsidRPr="00992320">
              <w:t>: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</w:pPr>
            <w:r>
              <w:t>- п</w:t>
            </w:r>
            <w:r w:rsidRPr="00992320">
              <w:t xml:space="preserve">ринимается решение об отказе в принятии заявления </w:t>
            </w:r>
            <w:r>
              <w:t>(переход к п. 2.2.1)</w:t>
            </w:r>
          </w:p>
          <w:p w:rsidR="00A424B0" w:rsidRPr="00992320" w:rsidRDefault="00A424B0" w:rsidP="00F77153">
            <w:pPr>
              <w:spacing w:line="250" w:lineRule="exact"/>
              <w:contextualSpacing/>
              <w:jc w:val="both"/>
            </w:pPr>
            <w:r w:rsidRPr="00992320">
              <w:t>ИЛИ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>
              <w:t>- п</w:t>
            </w:r>
            <w:r w:rsidRPr="00992320">
              <w:t xml:space="preserve">ереход к п. </w:t>
            </w:r>
            <w:r>
              <w:t>2</w:t>
            </w:r>
            <w:r w:rsidRPr="00992320">
              <w:t>.3</w:t>
            </w:r>
          </w:p>
        </w:tc>
        <w:tc>
          <w:tcPr>
            <w:tcW w:w="2551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contextualSpacing/>
              <w:rPr>
                <w:lang w:eastAsia="en-US"/>
              </w:rPr>
            </w:pPr>
            <w:r w:rsidRPr="00DB4307">
              <w:rPr>
                <w:u w:val="single"/>
              </w:rPr>
              <w:t>Срок исполнения</w:t>
            </w:r>
            <w:r>
              <w:t xml:space="preserve">: </w:t>
            </w:r>
            <w:r w:rsidRPr="00992320">
              <w:t>в течение 1 календарного дня</w:t>
            </w:r>
          </w:p>
        </w:tc>
      </w:tr>
      <w:tr w:rsidR="00A424B0" w:rsidRPr="00B05045" w:rsidTr="00F77153">
        <w:trPr>
          <w:trHeight w:val="340"/>
        </w:trPr>
        <w:tc>
          <w:tcPr>
            <w:tcW w:w="9923" w:type="dxa"/>
            <w:gridSpan w:val="3"/>
            <w:shd w:val="clear" w:color="auto" w:fill="auto"/>
          </w:tcPr>
          <w:p w:rsidR="00A424B0" w:rsidRPr="00B05045" w:rsidRDefault="00A424B0" w:rsidP="00F77153">
            <w:pPr>
              <w:spacing w:line="250" w:lineRule="exact"/>
              <w:ind w:firstLine="314"/>
              <w:contextualSpacing/>
              <w:rPr>
                <w:rFonts w:eastAsia="Calibri"/>
                <w:b/>
                <w:iCs/>
                <w:lang w:eastAsia="en-US"/>
              </w:rPr>
            </w:pPr>
            <w:r w:rsidRPr="00B05045">
              <w:rPr>
                <w:rFonts w:eastAsia="Calibri"/>
                <w:b/>
                <w:iCs/>
                <w:lang w:eastAsia="en-US"/>
              </w:rPr>
              <w:t>Административное решение об отказе в принятии заявления</w:t>
            </w:r>
          </w:p>
        </w:tc>
      </w:tr>
      <w:tr w:rsidR="00A424B0" w:rsidRPr="00992320" w:rsidTr="00F77153">
        <w:tc>
          <w:tcPr>
            <w:tcW w:w="3403" w:type="dxa"/>
            <w:shd w:val="clear" w:color="auto" w:fill="auto"/>
          </w:tcPr>
          <w:p w:rsidR="00A424B0" w:rsidRPr="00992320" w:rsidRDefault="00A424B0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.2.1 Принятие административного решения об отказе в принятии заявления (дальнейшие действия по осуществлению АП не проводятся)</w:t>
            </w:r>
          </w:p>
        </w:tc>
        <w:tc>
          <w:tcPr>
            <w:tcW w:w="3969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jc w:val="both"/>
            </w:pPr>
            <w:r w:rsidRPr="00992320">
              <w:t>Оформление административного решения об отказе в принятии заявления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jc w:val="both"/>
            </w:pPr>
            <w:r>
              <w:t>С</w:t>
            </w:r>
            <w:r w:rsidRPr="00992320">
              <w:t>огласование со всеми заинтересованными</w:t>
            </w:r>
            <w:r>
              <w:t xml:space="preserve"> службами / должностными лицами</w:t>
            </w:r>
            <w:r w:rsidRPr="00992320">
              <w:t xml:space="preserve"> (в случае необходимости) 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ередача проекта решения </w:t>
            </w:r>
            <w:r>
              <w:t>для</w:t>
            </w:r>
            <w:r w:rsidRPr="00992320">
              <w:t xml:space="preserve"> подписани</w:t>
            </w:r>
            <w:r>
              <w:t>я</w:t>
            </w:r>
            <w:r w:rsidRPr="00992320">
              <w:t xml:space="preserve"> главному врачу (его уполномоченному заместителю). 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>
              <w:t>Р</w:t>
            </w:r>
            <w:r w:rsidRPr="00992320">
              <w:t xml:space="preserve">егистрация подписанного административного решения в специальном журнале (регистрационно-контрольной карточке) отдельно от общего документооборота </w:t>
            </w:r>
          </w:p>
        </w:tc>
        <w:tc>
          <w:tcPr>
            <w:tcW w:w="2551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Ответственные исполнители</w:t>
            </w:r>
            <w:r w:rsidRPr="00992320">
              <w:t>: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</w:pPr>
            <w:r>
              <w:t>и</w:t>
            </w:r>
            <w:r w:rsidRPr="00992320">
              <w:t>сполнитель</w:t>
            </w:r>
            <w:r>
              <w:t>, н</w:t>
            </w:r>
            <w:r w:rsidRPr="00992320">
              <w:t xml:space="preserve">азначенный в соответствии с ЛПА 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</w:pPr>
          </w:p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Срок исполнения</w:t>
            </w:r>
            <w:r>
              <w:t>:</w:t>
            </w:r>
            <w:r w:rsidRPr="00992320">
              <w:t xml:space="preserve"> в течение 3 </w:t>
            </w:r>
            <w:r>
              <w:t>рабочих</w:t>
            </w:r>
            <w:r w:rsidRPr="00992320">
              <w:t xml:space="preserve"> дней со дня регистрации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</w:pPr>
          </w:p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A424B0" w:rsidRPr="00992320" w:rsidTr="00F77153">
        <w:trPr>
          <w:trHeight w:val="3402"/>
        </w:trPr>
        <w:tc>
          <w:tcPr>
            <w:tcW w:w="3403" w:type="dxa"/>
            <w:shd w:val="clear" w:color="auto" w:fill="auto"/>
          </w:tcPr>
          <w:p w:rsidR="00A424B0" w:rsidRDefault="00A424B0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.3 Проведение экспертизы документов, сведений, объектов на соответствие их требованиям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в области санитарно-эпидемиологического благополучия населения, проведение иных действий необходимых для осуществления АП</w:t>
            </w:r>
          </w:p>
          <w:p w:rsidR="00A424B0" w:rsidRDefault="00A424B0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424B0" w:rsidRPr="00992320" w:rsidRDefault="00A424B0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1728">
              <w:rPr>
                <w:rFonts w:ascii="Times New Roman" w:hAnsi="Times New Roman"/>
                <w:sz w:val="28"/>
                <w:szCs w:val="28"/>
              </w:rPr>
              <w:t>(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>в том числе направление запроса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 получение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71728">
              <w:rPr>
                <w:rFonts w:ascii="Times New Roman" w:hAnsi="Times New Roman"/>
                <w:bCs/>
                <w:sz w:val="24"/>
                <w:szCs w:val="24"/>
              </w:rPr>
              <w:t>дополнительных сведений у организаций, государственных органов, ведомств</w:t>
            </w:r>
            <w:r w:rsidRPr="00571728">
              <w:rPr>
                <w:rFonts w:ascii="Times New Roman" w:hAnsi="Times New Roman"/>
                <w:sz w:val="24"/>
                <w:szCs w:val="24"/>
              </w:rPr>
              <w:t xml:space="preserve"> (при необходимости)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</w:tcPr>
          <w:p w:rsidR="00A424B0" w:rsidRDefault="00A424B0" w:rsidP="00F77153">
            <w:pPr>
              <w:spacing w:line="250" w:lineRule="exact"/>
              <w:ind w:firstLine="284"/>
              <w:jc w:val="both"/>
            </w:pPr>
            <w:r>
              <w:t>О</w:t>
            </w:r>
            <w:r w:rsidRPr="00992320">
              <w:t xml:space="preserve">пределение объема работ; 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jc w:val="both"/>
            </w:pPr>
            <w:r>
              <w:t>П</w:t>
            </w:r>
            <w:r w:rsidRPr="00992320">
              <w:t xml:space="preserve">одбор и изучение </w:t>
            </w:r>
            <w:r>
              <w:t>нормативных правовых актов (далее – НПА) и технических нормативных правовых актов (далее – ТНПА).</w:t>
            </w:r>
          </w:p>
          <w:p w:rsidR="00A424B0" w:rsidRDefault="00A424B0" w:rsidP="00F77153">
            <w:pPr>
              <w:spacing w:line="250" w:lineRule="exact"/>
              <w:ind w:firstLine="284"/>
              <w:jc w:val="both"/>
              <w:rPr>
                <w:rFonts w:eastAsia="Calibri"/>
                <w:lang w:eastAsia="en-US"/>
              </w:rPr>
            </w:pPr>
            <w:proofErr w:type="gramStart"/>
            <w:r>
              <w:t>П</w:t>
            </w:r>
            <w:r w:rsidRPr="00F0627A">
              <w:rPr>
                <w:rFonts w:eastAsia="Calibri"/>
                <w:lang w:eastAsia="en-US"/>
              </w:rPr>
              <w:t>ров</w:t>
            </w:r>
            <w:r>
              <w:rPr>
                <w:rFonts w:eastAsia="Calibri"/>
                <w:lang w:eastAsia="en-US"/>
              </w:rPr>
              <w:t>едение</w:t>
            </w:r>
            <w:r w:rsidRPr="00F0627A">
              <w:rPr>
                <w:rFonts w:eastAsia="Calibri"/>
                <w:lang w:eastAsia="en-US"/>
              </w:rPr>
              <w:t xml:space="preserve"> государственн</w:t>
            </w:r>
            <w:r>
              <w:rPr>
                <w:rFonts w:eastAsia="Calibri"/>
                <w:lang w:eastAsia="en-US"/>
              </w:rPr>
              <w:t>ой</w:t>
            </w:r>
            <w:r w:rsidRPr="00F0627A">
              <w:rPr>
                <w:rFonts w:eastAsia="Calibri"/>
                <w:lang w:eastAsia="en-US"/>
              </w:rPr>
              <w:t xml:space="preserve"> санитарно-гигиеническ</w:t>
            </w:r>
            <w:r>
              <w:rPr>
                <w:rFonts w:eastAsia="Calibri"/>
                <w:lang w:eastAsia="en-US"/>
              </w:rPr>
              <w:t>ой</w:t>
            </w:r>
            <w:r w:rsidRPr="00F0627A">
              <w:rPr>
                <w:rFonts w:eastAsia="Calibri"/>
                <w:lang w:eastAsia="en-US"/>
              </w:rPr>
              <w:t xml:space="preserve"> экспертиз</w:t>
            </w:r>
            <w:r>
              <w:rPr>
                <w:rFonts w:eastAsia="Calibri"/>
                <w:lang w:eastAsia="en-US"/>
              </w:rPr>
              <w:t>ы</w:t>
            </w:r>
            <w:r w:rsidRPr="00F0627A">
              <w:rPr>
                <w:rFonts w:eastAsia="Calibri"/>
                <w:lang w:eastAsia="en-US"/>
              </w:rPr>
              <w:t xml:space="preserve"> проекта санитарно-защитной зоны ядерной установки и (или) пункта хранения, санитарно-защитной зоны организации, сооружения и иного объекта, оказывающего воздействие на здоровье человека и окружающую среду, зоны санитарной охраны источника питьевого водоснабжения централизованных систем питьевого водоснабжения в целях комплексной оценки воздействия факторов среды обитания человека на санитарно-эпидемиологическую обстановку, жизнь и здоровье населения; </w:t>
            </w:r>
            <w:proofErr w:type="gramEnd"/>
          </w:p>
          <w:p w:rsidR="00A424B0" w:rsidRPr="00F0627A" w:rsidRDefault="00A424B0" w:rsidP="00F77153">
            <w:pPr>
              <w:spacing w:line="250" w:lineRule="exact"/>
              <w:ind w:firstLine="284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</w:t>
            </w:r>
            <w:r w:rsidRPr="00F0627A">
              <w:rPr>
                <w:rFonts w:eastAsia="Calibri"/>
                <w:lang w:eastAsia="en-US"/>
              </w:rPr>
              <w:t>ценк</w:t>
            </w:r>
            <w:r>
              <w:rPr>
                <w:rFonts w:eastAsia="Calibri"/>
                <w:lang w:eastAsia="en-US"/>
              </w:rPr>
              <w:t>а</w:t>
            </w:r>
            <w:r w:rsidRPr="00F0627A">
              <w:rPr>
                <w:rFonts w:eastAsia="Calibri"/>
                <w:lang w:eastAsia="en-US"/>
              </w:rPr>
              <w:t xml:space="preserve"> соответствия принимаемых решений в процессе хозяйственной и иной деятельности требованиям законодательства в области санитарно-эпидемиологического благополучия населения; предотвращения неблагоприятного воздействия объектов на жизнь и здоровье населения</w:t>
            </w:r>
            <w:r>
              <w:rPr>
                <w:rFonts w:eastAsia="Calibri"/>
                <w:lang w:eastAsia="en-US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A424B0" w:rsidRDefault="00A424B0" w:rsidP="00F77153">
            <w:pPr>
              <w:spacing w:line="250" w:lineRule="exact"/>
              <w:ind w:firstLine="284"/>
              <w:contextualSpacing/>
              <w:jc w:val="both"/>
            </w:pPr>
            <w:r w:rsidRPr="00571728">
              <w:rPr>
                <w:u w:val="single"/>
              </w:rPr>
              <w:t>Срок исполнения</w:t>
            </w:r>
            <w:r>
              <w:t>:</w:t>
            </w:r>
            <w:r w:rsidRPr="00992320">
              <w:t xml:space="preserve"> не более</w:t>
            </w:r>
            <w:r>
              <w:t xml:space="preserve"> 30</w:t>
            </w:r>
            <w:r w:rsidRPr="00992320">
              <w:t xml:space="preserve"> дней со дня регистрации заявления</w:t>
            </w:r>
          </w:p>
          <w:p w:rsidR="00A424B0" w:rsidRDefault="00A424B0" w:rsidP="00F77153">
            <w:pPr>
              <w:spacing w:line="250" w:lineRule="exact"/>
              <w:ind w:firstLine="284"/>
              <w:contextualSpacing/>
              <w:jc w:val="both"/>
            </w:pPr>
          </w:p>
          <w:p w:rsidR="00A424B0" w:rsidRPr="00992320" w:rsidRDefault="00A424B0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>
              <w:t>При соответствии поданной документации требованиям НПА и ТНПА – переход к п. 2.4, при выявлении несоответствий – переход к п. 2.4.1</w:t>
            </w:r>
          </w:p>
        </w:tc>
      </w:tr>
      <w:tr w:rsidR="00A424B0" w:rsidRPr="00992320" w:rsidTr="00F77153">
        <w:trPr>
          <w:trHeight w:val="982"/>
        </w:trPr>
        <w:tc>
          <w:tcPr>
            <w:tcW w:w="3403" w:type="dxa"/>
            <w:shd w:val="clear" w:color="auto" w:fill="auto"/>
          </w:tcPr>
          <w:p w:rsidR="00A424B0" w:rsidRPr="00992320" w:rsidRDefault="00A424B0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 xml:space="preserve"> Принятие и регистрация административного решения </w:t>
            </w:r>
          </w:p>
          <w:p w:rsidR="00A424B0" w:rsidRPr="00992320" w:rsidRDefault="00A424B0" w:rsidP="00F77153">
            <w:pPr>
              <w:pStyle w:val="a6"/>
              <w:spacing w:after="0" w:line="250" w:lineRule="exact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A424B0" w:rsidRDefault="00A424B0" w:rsidP="00F77153">
            <w:pPr>
              <w:spacing w:line="250" w:lineRule="exact"/>
              <w:ind w:firstLine="284"/>
              <w:jc w:val="both"/>
            </w:pPr>
            <w:r w:rsidRPr="00992320">
              <w:t>Оформление</w:t>
            </w:r>
            <w:r>
              <w:t xml:space="preserve"> </w:t>
            </w:r>
            <w:r w:rsidRPr="00992320">
              <w:t>проекта административного решения об осуществлени</w:t>
            </w:r>
            <w:r>
              <w:t>и</w:t>
            </w:r>
            <w:r w:rsidRPr="00992320">
              <w:t xml:space="preserve"> АП путем выдачи соответствующего документа, предусмотренного АП 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jc w:val="both"/>
            </w:pPr>
            <w:r w:rsidRPr="00992320">
              <w:t>Согласование проекта административного решения со всеми заинтересованными</w:t>
            </w:r>
            <w:r>
              <w:t xml:space="preserve"> службами/должностными лицами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>Направление проекта административного решения на подписание главному врачу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jc w:val="both"/>
              <w:rPr>
                <w:lang w:eastAsia="en-US"/>
              </w:rPr>
            </w:pPr>
            <w:r w:rsidRPr="00992320">
              <w:t>Регистрация подписанного административного решения в специальном журнале (регистрационно-контрольной карточке) отдельно от общего документооборота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</w:pPr>
            <w:r w:rsidRPr="00992320">
              <w:t xml:space="preserve">Срок действия административного решения – бессрочно </w:t>
            </w:r>
          </w:p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</w:p>
        </w:tc>
      </w:tr>
      <w:tr w:rsidR="00A424B0" w:rsidRPr="00992320" w:rsidTr="00F77153">
        <w:trPr>
          <w:trHeight w:val="748"/>
        </w:trPr>
        <w:tc>
          <w:tcPr>
            <w:tcW w:w="3403" w:type="dxa"/>
            <w:shd w:val="clear" w:color="auto" w:fill="auto"/>
          </w:tcPr>
          <w:p w:rsidR="00A424B0" w:rsidRPr="00992320" w:rsidRDefault="00A424B0" w:rsidP="00F77153">
            <w:pPr>
              <w:pStyle w:val="a6"/>
              <w:spacing w:after="0" w:line="250" w:lineRule="exact"/>
              <w:ind w:left="0"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</w:t>
            </w:r>
            <w:r w:rsidRPr="00992320">
              <w:rPr>
                <w:rFonts w:ascii="Times New Roman" w:hAnsi="Times New Roman"/>
                <w:sz w:val="24"/>
                <w:szCs w:val="24"/>
              </w:rPr>
              <w:t>.1 Отказ в осуществлении АП</w:t>
            </w:r>
          </w:p>
          <w:p w:rsidR="00A424B0" w:rsidRPr="00992320" w:rsidRDefault="00A424B0" w:rsidP="00F77153">
            <w:pPr>
              <w:pStyle w:val="a6"/>
              <w:spacing w:after="0" w:line="250" w:lineRule="exact"/>
              <w:ind w:left="0" w:firstLine="28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lang w:eastAsia="en-US"/>
              </w:rPr>
            </w:pPr>
            <w:r w:rsidRPr="00992320">
              <w:t>Оформление</w:t>
            </w:r>
            <w:r>
              <w:t xml:space="preserve"> </w:t>
            </w:r>
            <w:r w:rsidRPr="00992320">
              <w:t>административного решения об отказе в осуществлении административной процедуры</w:t>
            </w:r>
          </w:p>
        </w:tc>
        <w:tc>
          <w:tcPr>
            <w:tcW w:w="2551" w:type="dxa"/>
            <w:vMerge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jc w:val="both"/>
              <w:rPr>
                <w:rFonts w:eastAsia="Calibri"/>
                <w:lang w:eastAsia="en-US"/>
              </w:rPr>
            </w:pPr>
          </w:p>
        </w:tc>
      </w:tr>
      <w:tr w:rsidR="00A424B0" w:rsidRPr="00992320" w:rsidTr="00F77153">
        <w:tc>
          <w:tcPr>
            <w:tcW w:w="9923" w:type="dxa"/>
            <w:gridSpan w:val="3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92320">
              <w:rPr>
                <w:rFonts w:eastAsia="Calibri"/>
                <w:b/>
                <w:lang w:val="en-US" w:eastAsia="en-US"/>
              </w:rPr>
              <w:t>III</w:t>
            </w:r>
            <w:r w:rsidRPr="00992320">
              <w:rPr>
                <w:rFonts w:eastAsia="Calibri"/>
                <w:b/>
                <w:lang w:eastAsia="en-US"/>
              </w:rPr>
              <w:t>. ЭТАП УВЕДОМЛЕНИЯ СУБЪЕКТА О ПРИНЯТОМ АДМИНИСТРАТИВНОМ РЕШЕНИИ</w:t>
            </w:r>
          </w:p>
        </w:tc>
      </w:tr>
      <w:tr w:rsidR="00A424B0" w:rsidRPr="00992320" w:rsidTr="00F77153">
        <w:tc>
          <w:tcPr>
            <w:tcW w:w="7372" w:type="dxa"/>
            <w:gridSpan w:val="2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92320">
              <w:rPr>
                <w:rFonts w:eastAsia="Calibri"/>
                <w:b/>
                <w:lang w:eastAsia="en-US"/>
              </w:rPr>
              <w:t>Действие уполномоченного ЦГЭ</w:t>
            </w:r>
          </w:p>
        </w:tc>
        <w:tc>
          <w:tcPr>
            <w:tcW w:w="2551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center"/>
              <w:rPr>
                <w:rFonts w:eastAsia="Calibri"/>
                <w:b/>
                <w:lang w:eastAsia="en-US"/>
              </w:rPr>
            </w:pPr>
            <w:r w:rsidRPr="00992320">
              <w:rPr>
                <w:rFonts w:eastAsia="Calibri"/>
                <w:b/>
                <w:lang w:eastAsia="en-US"/>
              </w:rPr>
              <w:t>Примечание</w:t>
            </w:r>
          </w:p>
        </w:tc>
      </w:tr>
      <w:tr w:rsidR="00A424B0" w:rsidRPr="00992320" w:rsidTr="00F77153">
        <w:tc>
          <w:tcPr>
            <w:tcW w:w="7372" w:type="dxa"/>
            <w:gridSpan w:val="2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>
              <w:t xml:space="preserve">3. </w:t>
            </w:r>
            <w:r w:rsidRPr="00992320">
              <w:t>Административное решение выдается</w:t>
            </w:r>
            <w:r>
              <w:t xml:space="preserve"> на руки</w:t>
            </w:r>
            <w:r w:rsidRPr="00992320">
              <w:t xml:space="preserve"> или направляется </w:t>
            </w:r>
            <w:r w:rsidRPr="00992320">
              <w:lastRenderedPageBreak/>
              <w:t>субъекту хозяйствования по почте</w:t>
            </w:r>
          </w:p>
        </w:tc>
        <w:tc>
          <w:tcPr>
            <w:tcW w:w="2551" w:type="dxa"/>
            <w:shd w:val="clear" w:color="auto" w:fill="auto"/>
          </w:tcPr>
          <w:p w:rsidR="00A424B0" w:rsidRPr="00992320" w:rsidRDefault="00A424B0" w:rsidP="00F77153">
            <w:pPr>
              <w:spacing w:line="250" w:lineRule="exact"/>
              <w:ind w:firstLine="284"/>
              <w:contextualSpacing/>
              <w:jc w:val="both"/>
              <w:rPr>
                <w:b/>
                <w:lang w:eastAsia="en-US"/>
              </w:rPr>
            </w:pPr>
            <w:r w:rsidRPr="00992320">
              <w:lastRenderedPageBreak/>
              <w:t xml:space="preserve">Осуществляется </w:t>
            </w:r>
            <w:r w:rsidRPr="00992320">
              <w:lastRenderedPageBreak/>
              <w:t>уполномоченным лицом не позднее семи рабочих дней со дня принятия соответствующего решения</w:t>
            </w:r>
          </w:p>
        </w:tc>
      </w:tr>
    </w:tbl>
    <w:p w:rsidR="00A424B0" w:rsidRPr="00992320" w:rsidRDefault="00A424B0" w:rsidP="00A424B0">
      <w:pPr>
        <w:spacing w:line="240" w:lineRule="exact"/>
        <w:jc w:val="both"/>
        <w:rPr>
          <w:sz w:val="26"/>
          <w:szCs w:val="26"/>
        </w:rPr>
      </w:pPr>
    </w:p>
    <w:p w:rsidR="00A424B0" w:rsidRPr="00992320" w:rsidRDefault="00A424B0" w:rsidP="00A424B0">
      <w:pPr>
        <w:ind w:left="-142"/>
        <w:jc w:val="center"/>
        <w:rPr>
          <w:rFonts w:eastAsia="Calibri"/>
          <w:sz w:val="30"/>
          <w:szCs w:val="30"/>
          <w:lang w:eastAsia="en-US"/>
        </w:rPr>
      </w:pPr>
      <w:r w:rsidRPr="00992320">
        <w:rPr>
          <w:rFonts w:eastAsia="Calibri"/>
          <w:sz w:val="30"/>
          <w:szCs w:val="30"/>
          <w:lang w:eastAsia="en-US"/>
        </w:rPr>
        <w:t xml:space="preserve"> </w:t>
      </w:r>
    </w:p>
    <w:p w:rsidR="001605C6" w:rsidRDefault="001605C6"/>
    <w:sectPr w:rsidR="001605C6" w:rsidSect="005F7296">
      <w:headerReference w:type="even" r:id="rId6"/>
      <w:pgSz w:w="11906" w:h="16838"/>
      <w:pgMar w:top="1375" w:right="566" w:bottom="851" w:left="1701" w:header="709" w:footer="28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60C3" w:rsidRDefault="000B60C3" w:rsidP="000B60C3">
      <w:r>
        <w:separator/>
      </w:r>
    </w:p>
  </w:endnote>
  <w:endnote w:type="continuationSeparator" w:id="0">
    <w:p w:rsidR="000B60C3" w:rsidRDefault="000B60C3" w:rsidP="000B60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60C3" w:rsidRDefault="000B60C3" w:rsidP="000B60C3">
      <w:r>
        <w:separator/>
      </w:r>
    </w:p>
  </w:footnote>
  <w:footnote w:type="continuationSeparator" w:id="0">
    <w:p w:rsidR="000B60C3" w:rsidRDefault="000B60C3" w:rsidP="000B60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296" w:rsidRDefault="00D00A1E" w:rsidP="005F729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53A0C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53A0C">
      <w:rPr>
        <w:rStyle w:val="a5"/>
        <w:noProof/>
      </w:rPr>
      <w:t>80</w:t>
    </w:r>
    <w:r>
      <w:rPr>
        <w:rStyle w:val="a5"/>
      </w:rPr>
      <w:fldChar w:fldCharType="end"/>
    </w:r>
  </w:p>
  <w:p w:rsidR="005F7296" w:rsidRDefault="00A424B0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3A0C"/>
    <w:rsid w:val="000B60C3"/>
    <w:rsid w:val="001605C6"/>
    <w:rsid w:val="00A424B0"/>
    <w:rsid w:val="00A615D9"/>
    <w:rsid w:val="00BC261C"/>
    <w:rsid w:val="00C53A0C"/>
    <w:rsid w:val="00D00A1E"/>
    <w:rsid w:val="00DA2C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53A0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53A0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C53A0C"/>
  </w:style>
  <w:style w:type="paragraph" w:styleId="a6">
    <w:name w:val="List Paragraph"/>
    <w:basedOn w:val="a"/>
    <w:uiPriority w:val="34"/>
    <w:qFormat/>
    <w:rsid w:val="00C53A0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958</Words>
  <Characters>5467</Characters>
  <Application>Microsoft Office Word</Application>
  <DocSecurity>0</DocSecurity>
  <Lines>45</Lines>
  <Paragraphs>12</Paragraphs>
  <ScaleCrop>false</ScaleCrop>
  <Company/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2024-07-09T12:02:00Z</dcterms:created>
  <dcterms:modified xsi:type="dcterms:W3CDTF">2024-07-09T13:04:00Z</dcterms:modified>
</cp:coreProperties>
</file>