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E4E" w:rsidRPr="00BB5860" w:rsidRDefault="00635FD6" w:rsidP="00635F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4530090</wp:posOffset>
            </wp:positionH>
            <wp:positionV relativeFrom="margin">
              <wp:posOffset>-358140</wp:posOffset>
            </wp:positionV>
            <wp:extent cx="1495425" cy="971550"/>
            <wp:effectExtent l="19050" t="0" r="9525" b="0"/>
            <wp:wrapSquare wrapText="bothSides"/>
            <wp:docPr id="1" name="Рисунок 1" descr="C:\Users\User\Desktop\ЗДОРОВЫЕ ГОРОД И ПОСЕЛКИ -2022-2023\ЛОГОТИПЫ- ЗДОРОВЫЙ ГОРОД\Эмблема -  Здоровые гор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ДОРОВЫЕ ГОРОД И ПОСЕЛКИ -2022-2023\ЛОГОТИПЫ- ЗДОРОВЫЙ ГОРОД\Эмблема -  Здоровые город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-358140</wp:posOffset>
            </wp:positionV>
            <wp:extent cx="990600" cy="990600"/>
            <wp:effectExtent l="19050" t="0" r="0" b="0"/>
            <wp:wrapSquare wrapText="bothSides"/>
            <wp:docPr id="3" name="Рисунок 2" descr="C:\Users\User\Desktop\ЗДОРОВЫЕ ГОРОД И ПОСЕЛКИ -2022-2023\ЛОГОТИПЫ- ЗДОРОВЫЙ ГОРОД\Из Кобрина-Логотип Проек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ДОРОВЫЕ ГОРОД И ПОСЕЛКИ -2022-2023\ЛОГОТИПЫ- ЗДОРОВЫЙ ГОРОД\Из Кобрина-Логотип Проект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0E4E" w:rsidRPr="00BB5860">
        <w:rPr>
          <w:rFonts w:ascii="Times New Roman" w:hAnsi="Times New Roman" w:cs="Times New Roman"/>
          <w:b/>
          <w:bCs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b/>
          <w:bCs/>
          <w:sz w:val="28"/>
          <w:szCs w:val="28"/>
        </w:rPr>
        <w:t>динамики показателей Единой системы по итогам сравнения данных 2023</w:t>
      </w:r>
      <w:r w:rsidR="003D1C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3D1C17">
        <w:rPr>
          <w:rFonts w:ascii="Times New Roman" w:hAnsi="Times New Roman" w:cs="Times New Roman"/>
          <w:b/>
          <w:bCs/>
          <w:sz w:val="28"/>
          <w:szCs w:val="28"/>
        </w:rPr>
        <w:t xml:space="preserve"> 2024</w:t>
      </w:r>
      <w:r w:rsidR="00FB0E4E" w:rsidRPr="00BB586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</w:rPr>
        <w:t>ов</w:t>
      </w:r>
    </w:p>
    <w:p w:rsidR="00FB0E4E" w:rsidRPr="00BB5860" w:rsidRDefault="00FB0E4E" w:rsidP="00ED3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860">
        <w:rPr>
          <w:rFonts w:ascii="Times New Roman" w:hAnsi="Times New Roman" w:cs="Times New Roman"/>
          <w:sz w:val="28"/>
          <w:szCs w:val="28"/>
        </w:rPr>
        <w:t xml:space="preserve">Реализация государственного профилактического проекта «Кобринский район – территория здоровья» предполагает осуществление комплекса мероприятий по созданию </w:t>
      </w:r>
      <w:proofErr w:type="spellStart"/>
      <w:r w:rsidRPr="00BB5860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BB5860">
        <w:rPr>
          <w:rFonts w:ascii="Times New Roman" w:hAnsi="Times New Roman" w:cs="Times New Roman"/>
          <w:sz w:val="28"/>
          <w:szCs w:val="28"/>
        </w:rPr>
        <w:t xml:space="preserve"> среды и внедрение </w:t>
      </w:r>
      <w:proofErr w:type="spellStart"/>
      <w:r w:rsidRPr="00BB5860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BB5860">
        <w:rPr>
          <w:rFonts w:ascii="Times New Roman" w:hAnsi="Times New Roman" w:cs="Times New Roman"/>
          <w:sz w:val="28"/>
          <w:szCs w:val="28"/>
        </w:rPr>
        <w:t xml:space="preserve"> технологий, практик, посредством межведомственного взаимодействия в целях профилактики неинфекционных заболеваний у населения района.</w:t>
      </w:r>
      <w:bookmarkStart w:id="0" w:name="_GoBack"/>
      <w:bookmarkEnd w:id="0"/>
    </w:p>
    <w:p w:rsidR="00FB0E4E" w:rsidRPr="00BB5860" w:rsidRDefault="00FB0E4E" w:rsidP="00ED3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82B">
        <w:rPr>
          <w:rFonts w:ascii="Times New Roman" w:hAnsi="Times New Roman" w:cs="Times New Roman"/>
          <w:sz w:val="28"/>
          <w:szCs w:val="28"/>
        </w:rPr>
        <w:t>Для анализа проведенных мероприятий в рамках профпроекта, определен</w:t>
      </w:r>
      <w:r w:rsidR="00D9682B" w:rsidRPr="00D9682B">
        <w:rPr>
          <w:rFonts w:ascii="Times New Roman" w:hAnsi="Times New Roman" w:cs="Times New Roman"/>
          <w:sz w:val="28"/>
          <w:szCs w:val="28"/>
        </w:rPr>
        <w:t>а</w:t>
      </w:r>
      <w:r w:rsidRPr="00D9682B">
        <w:rPr>
          <w:rFonts w:ascii="Times New Roman" w:hAnsi="Times New Roman" w:cs="Times New Roman"/>
          <w:sz w:val="28"/>
          <w:szCs w:val="28"/>
        </w:rPr>
        <w:t xml:space="preserve"> </w:t>
      </w:r>
      <w:r w:rsidR="00D9682B" w:rsidRPr="00D9682B">
        <w:rPr>
          <w:rFonts w:ascii="Times New Roman" w:hAnsi="Times New Roman" w:cs="Times New Roman"/>
          <w:sz w:val="28"/>
          <w:szCs w:val="28"/>
        </w:rPr>
        <w:t>Единая система критериев и показателей</w:t>
      </w:r>
      <w:r w:rsidRPr="00D9682B">
        <w:rPr>
          <w:rFonts w:ascii="Times New Roman" w:hAnsi="Times New Roman" w:cs="Times New Roman"/>
          <w:sz w:val="28"/>
          <w:szCs w:val="28"/>
        </w:rPr>
        <w:t xml:space="preserve"> достигнутых результатов в ходе его реализации. Оценка проводится по показателям, в сравнении с таковыми за предыдущий год.</w:t>
      </w:r>
    </w:p>
    <w:p w:rsidR="00FB0E4E" w:rsidRPr="00BB5860" w:rsidRDefault="00635FD6" w:rsidP="00ED3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проведённых социологических исследований</w:t>
      </w:r>
      <w:r w:rsidR="00F05A99">
        <w:rPr>
          <w:rFonts w:ascii="Times New Roman" w:hAnsi="Times New Roman" w:cs="Times New Roman"/>
          <w:sz w:val="28"/>
          <w:szCs w:val="28"/>
        </w:rPr>
        <w:t>, в 2024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FD6">
        <w:rPr>
          <w:rFonts w:ascii="Times New Roman" w:hAnsi="Times New Roman" w:cs="Times New Roman"/>
          <w:b/>
          <w:sz w:val="28"/>
          <w:szCs w:val="28"/>
        </w:rPr>
        <w:t>доля граждан в возрасте 18-39 лет, которые тратят не менее 30 мин</w:t>
      </w:r>
      <w:r w:rsidR="00F05A99">
        <w:rPr>
          <w:rFonts w:ascii="Times New Roman" w:hAnsi="Times New Roman" w:cs="Times New Roman"/>
          <w:b/>
          <w:sz w:val="28"/>
          <w:szCs w:val="28"/>
        </w:rPr>
        <w:t>ут</w:t>
      </w:r>
      <w:r w:rsidR="001C3BA8">
        <w:rPr>
          <w:rFonts w:ascii="Times New Roman" w:hAnsi="Times New Roman" w:cs="Times New Roman"/>
          <w:sz w:val="28"/>
          <w:szCs w:val="28"/>
        </w:rPr>
        <w:t xml:space="preserve"> </w:t>
      </w:r>
      <w:r w:rsidR="001C3BA8" w:rsidRPr="00635FD6">
        <w:rPr>
          <w:rFonts w:ascii="Times New Roman" w:hAnsi="Times New Roman" w:cs="Times New Roman"/>
          <w:b/>
          <w:sz w:val="28"/>
          <w:szCs w:val="28"/>
        </w:rPr>
        <w:t>в</w:t>
      </w:r>
      <w:r w:rsidR="001C3BA8">
        <w:rPr>
          <w:rFonts w:ascii="Times New Roman" w:hAnsi="Times New Roman" w:cs="Times New Roman"/>
          <w:sz w:val="28"/>
          <w:szCs w:val="28"/>
        </w:rPr>
        <w:t xml:space="preserve"> </w:t>
      </w:r>
      <w:r w:rsidRPr="00635FD6">
        <w:rPr>
          <w:rFonts w:ascii="Times New Roman" w:hAnsi="Times New Roman" w:cs="Times New Roman"/>
          <w:b/>
          <w:sz w:val="28"/>
          <w:szCs w:val="28"/>
        </w:rPr>
        <w:t>день на физическую активность</w:t>
      </w:r>
      <w:r w:rsidR="00F05A99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увеличилась на 0,7%, по сравнению с 2023 годом</w:t>
      </w:r>
      <w:r w:rsidR="00FB0E4E" w:rsidRPr="00097E99">
        <w:rPr>
          <w:rFonts w:ascii="Times New Roman" w:hAnsi="Times New Roman" w:cs="Times New Roman"/>
          <w:sz w:val="28"/>
          <w:szCs w:val="28"/>
        </w:rPr>
        <w:t>.</w:t>
      </w:r>
    </w:p>
    <w:p w:rsidR="00864DBF" w:rsidRDefault="00097E99" w:rsidP="00864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35FD6">
        <w:rPr>
          <w:rFonts w:ascii="Times New Roman" w:hAnsi="Times New Roman" w:cs="Times New Roman"/>
          <w:sz w:val="28"/>
          <w:szCs w:val="28"/>
        </w:rPr>
        <w:t xml:space="preserve">оказатель </w:t>
      </w:r>
      <w:r w:rsidR="00635FD6" w:rsidRPr="00635FD6">
        <w:rPr>
          <w:rFonts w:ascii="Times New Roman" w:hAnsi="Times New Roman" w:cs="Times New Roman"/>
          <w:b/>
          <w:sz w:val="28"/>
          <w:szCs w:val="28"/>
        </w:rPr>
        <w:t xml:space="preserve">доля курящего населения в возрасте 18 лет и </w:t>
      </w:r>
      <w:proofErr w:type="gramStart"/>
      <w:r w:rsidR="00635FD6" w:rsidRPr="00635FD6">
        <w:rPr>
          <w:rFonts w:ascii="Times New Roman" w:hAnsi="Times New Roman" w:cs="Times New Roman"/>
          <w:b/>
          <w:sz w:val="28"/>
          <w:szCs w:val="28"/>
        </w:rPr>
        <w:t>старше</w:t>
      </w:r>
      <w:r w:rsidR="00635FD6">
        <w:rPr>
          <w:rFonts w:ascii="Times New Roman" w:hAnsi="Times New Roman" w:cs="Times New Roman"/>
          <w:sz w:val="28"/>
          <w:szCs w:val="28"/>
        </w:rPr>
        <w:t xml:space="preserve"> </w:t>
      </w:r>
      <w:r w:rsidR="00864DBF">
        <w:rPr>
          <w:rFonts w:ascii="Times New Roman" w:hAnsi="Times New Roman" w:cs="Times New Roman"/>
          <w:sz w:val="28"/>
          <w:szCs w:val="28"/>
        </w:rPr>
        <w:t>на 0,4% выше, чем таковой в году-предшественнике</w:t>
      </w:r>
      <w:proofErr w:type="gramEnd"/>
      <w:r w:rsidR="00864DBF">
        <w:rPr>
          <w:rFonts w:ascii="Times New Roman" w:hAnsi="Times New Roman" w:cs="Times New Roman"/>
          <w:sz w:val="28"/>
          <w:szCs w:val="28"/>
        </w:rPr>
        <w:t>. Что, к сожалению, означает увеличение распространенности курения среди населения Кобринского района.</w:t>
      </w:r>
    </w:p>
    <w:p w:rsidR="00FB0E4E" w:rsidRPr="00BA4D26" w:rsidRDefault="00666D6B" w:rsidP="00ED3C92">
      <w:pPr>
        <w:pStyle w:val="Style7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666D6B">
        <w:rPr>
          <w:rFonts w:ascii="Times New Roman" w:hAnsi="Times New Roman"/>
          <w:b/>
          <w:sz w:val="28"/>
          <w:szCs w:val="28"/>
        </w:rPr>
        <w:t>Численность работников, занятых на рабочих местах с вредными и/или опасными условиями труда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A4D26" w:rsidRPr="00BA4D26">
        <w:rPr>
          <w:rFonts w:ascii="Times New Roman" w:hAnsi="Times New Roman"/>
          <w:sz w:val="28"/>
          <w:szCs w:val="28"/>
        </w:rPr>
        <w:t>в 2024 году</w:t>
      </w:r>
      <w:r w:rsidR="00BA4D2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увеличилась на 177 человек</w:t>
      </w:r>
      <w:r w:rsidR="00BA4D26">
        <w:rPr>
          <w:rFonts w:ascii="Times New Roman" w:hAnsi="Times New Roman"/>
          <w:sz w:val="28"/>
          <w:szCs w:val="28"/>
        </w:rPr>
        <w:t xml:space="preserve">. Радует, что </w:t>
      </w:r>
      <w:r w:rsidR="00BA4D26" w:rsidRPr="00BA4D26">
        <w:rPr>
          <w:rFonts w:ascii="Times New Roman" w:hAnsi="Times New Roman"/>
          <w:b/>
          <w:sz w:val="28"/>
          <w:szCs w:val="28"/>
        </w:rPr>
        <w:t>коэффициент частоты производственного травматизма</w:t>
      </w:r>
      <w:r w:rsidR="00BA4D26">
        <w:rPr>
          <w:rFonts w:ascii="Times New Roman" w:hAnsi="Times New Roman"/>
          <w:b/>
          <w:sz w:val="28"/>
          <w:szCs w:val="28"/>
        </w:rPr>
        <w:t xml:space="preserve"> </w:t>
      </w:r>
      <w:r w:rsidR="00BA4D26">
        <w:rPr>
          <w:rFonts w:ascii="Times New Roman" w:hAnsi="Times New Roman"/>
          <w:sz w:val="28"/>
          <w:szCs w:val="28"/>
        </w:rPr>
        <w:t>уменьшился на 0,1 единицу.</w:t>
      </w:r>
    </w:p>
    <w:p w:rsidR="00F05A99" w:rsidRPr="00864DBF" w:rsidRDefault="00F05A99" w:rsidP="00F05A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свою очередь, уменьшился </w:t>
      </w:r>
      <w:r w:rsidRPr="00864DBF">
        <w:rPr>
          <w:rFonts w:ascii="Times New Roman" w:hAnsi="Times New Roman" w:cs="Times New Roman"/>
          <w:b/>
          <w:sz w:val="28"/>
          <w:szCs w:val="28"/>
        </w:rPr>
        <w:t>удельный вес учащихся, занимающихся в 1 смену к общему числу учащихся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5,1%, по сравнению с 2023 годом.</w:t>
      </w:r>
    </w:p>
    <w:p w:rsidR="009D18F4" w:rsidRPr="00BB5860" w:rsidRDefault="00BA4D26" w:rsidP="00ED3C92">
      <w:pPr>
        <w:pStyle w:val="Style7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вопросу о благоустройстве</w:t>
      </w:r>
      <w:r w:rsidR="00E9718C">
        <w:rPr>
          <w:rFonts w:ascii="Times New Roman" w:hAnsi="Times New Roman"/>
          <w:sz w:val="28"/>
          <w:szCs w:val="28"/>
        </w:rPr>
        <w:t xml:space="preserve">, на 0,2% увеличился </w:t>
      </w:r>
      <w:r w:rsidR="00E9718C" w:rsidRPr="00E9718C">
        <w:rPr>
          <w:rFonts w:ascii="Times New Roman" w:hAnsi="Times New Roman"/>
          <w:b/>
          <w:sz w:val="28"/>
          <w:szCs w:val="28"/>
        </w:rPr>
        <w:t xml:space="preserve">уровень </w:t>
      </w:r>
      <w:proofErr w:type="spellStart"/>
      <w:r w:rsidR="00E9718C" w:rsidRPr="00E9718C">
        <w:rPr>
          <w:rFonts w:ascii="Times New Roman" w:hAnsi="Times New Roman"/>
          <w:b/>
          <w:sz w:val="28"/>
          <w:szCs w:val="28"/>
        </w:rPr>
        <w:t>озеленённости</w:t>
      </w:r>
      <w:proofErr w:type="spellEnd"/>
      <w:r w:rsidR="00E9718C">
        <w:rPr>
          <w:rFonts w:ascii="Times New Roman" w:hAnsi="Times New Roman"/>
          <w:sz w:val="28"/>
          <w:szCs w:val="28"/>
        </w:rPr>
        <w:t xml:space="preserve"> населённых пунктов Кобринского района, в сравнении с показателем 2023 года. </w:t>
      </w:r>
    </w:p>
    <w:p w:rsidR="00FB0E4E" w:rsidRPr="00E9718C" w:rsidRDefault="00E9718C" w:rsidP="00ED3C92">
      <w:pPr>
        <w:pStyle w:val="Style7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 же время показатель </w:t>
      </w:r>
      <w:r w:rsidRPr="00E9718C">
        <w:rPr>
          <w:rFonts w:ascii="Times New Roman" w:hAnsi="Times New Roman"/>
          <w:b/>
          <w:sz w:val="28"/>
          <w:szCs w:val="28"/>
        </w:rPr>
        <w:t>обеспеченность населения централизованным водоснабжением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2024 году стал ниже показателя 2023 года на 0,4%. </w:t>
      </w:r>
      <w:r w:rsidRPr="00E9718C">
        <w:rPr>
          <w:rFonts w:ascii="Times New Roman" w:hAnsi="Times New Roman"/>
          <w:b/>
          <w:sz w:val="28"/>
          <w:szCs w:val="28"/>
        </w:rPr>
        <w:t>Обеспеченность населения централизованными системами водоотведения (канализации)</w:t>
      </w:r>
      <w:r>
        <w:rPr>
          <w:rFonts w:ascii="Times New Roman" w:hAnsi="Times New Roman"/>
          <w:sz w:val="28"/>
          <w:szCs w:val="28"/>
        </w:rPr>
        <w:t xml:space="preserve"> осталась на прежнем уровне.</w:t>
      </w:r>
    </w:p>
    <w:p w:rsidR="008B5DBC" w:rsidRDefault="00D9682B" w:rsidP="00ED3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Отрадно, что в 2024 году увеличился </w:t>
      </w:r>
      <w:r w:rsidRPr="00D9682B">
        <w:rPr>
          <w:rFonts w:ascii="Times New Roman" w:hAnsi="Times New Roman" w:cs="Times New Roman"/>
          <w:b/>
          <w:sz w:val="28"/>
          <w:szCs w:val="28"/>
        </w:rPr>
        <w:t>процент охвата диспансеризацией населения в возрасте 18 лет и старше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на 13,5%.</w:t>
      </w:r>
    </w:p>
    <w:p w:rsidR="00D9682B" w:rsidRDefault="00D9682B" w:rsidP="00ED3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82B">
        <w:rPr>
          <w:rFonts w:ascii="Times New Roman" w:hAnsi="Times New Roman" w:cs="Times New Roman"/>
          <w:b/>
          <w:sz w:val="28"/>
          <w:szCs w:val="28"/>
        </w:rPr>
        <w:t>Количество мероприятий в рамках реализации Проекта, проведённых на территориальном уровне с вовлечением райисполкома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2024 году меньше, чем в году-предшественнике, на 1 мероприятие.</w:t>
      </w:r>
      <w:r w:rsidR="00B16977">
        <w:rPr>
          <w:rFonts w:ascii="Times New Roman" w:hAnsi="Times New Roman" w:cs="Times New Roman"/>
          <w:sz w:val="28"/>
          <w:szCs w:val="28"/>
        </w:rPr>
        <w:t xml:space="preserve"> </w:t>
      </w:r>
      <w:r w:rsidR="00B53BC3" w:rsidRPr="00B53BC3">
        <w:rPr>
          <w:rFonts w:ascii="Times New Roman" w:hAnsi="Times New Roman" w:cs="Times New Roman"/>
          <w:b/>
          <w:sz w:val="28"/>
          <w:szCs w:val="28"/>
        </w:rPr>
        <w:t>Ч</w:t>
      </w:r>
      <w:r w:rsidR="00B16977" w:rsidRPr="00B16977">
        <w:rPr>
          <w:rFonts w:ascii="Times New Roman" w:hAnsi="Times New Roman" w:cs="Times New Roman"/>
          <w:b/>
          <w:sz w:val="28"/>
          <w:szCs w:val="28"/>
        </w:rPr>
        <w:t>исло заседаний районной группы управления профпроектом</w:t>
      </w:r>
      <w:r w:rsidR="00B169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3BC3">
        <w:rPr>
          <w:rFonts w:ascii="Times New Roman" w:hAnsi="Times New Roman" w:cs="Times New Roman"/>
          <w:sz w:val="28"/>
          <w:szCs w:val="28"/>
        </w:rPr>
        <w:t>осталось на том же уровне</w:t>
      </w:r>
      <w:r w:rsidR="00B16977">
        <w:rPr>
          <w:rFonts w:ascii="Times New Roman" w:hAnsi="Times New Roman" w:cs="Times New Roman"/>
          <w:sz w:val="28"/>
          <w:szCs w:val="28"/>
        </w:rPr>
        <w:t>.</w:t>
      </w:r>
    </w:p>
    <w:p w:rsidR="00B16977" w:rsidRDefault="00DA1AAC" w:rsidP="00EB1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Проведён анализ</w:t>
      </w:r>
      <w:r w:rsidR="00B16977">
        <w:rPr>
          <w:rFonts w:ascii="Times New Roman" w:hAnsi="Times New Roman" w:cs="Times New Roman"/>
          <w:sz w:val="28"/>
          <w:szCs w:val="28"/>
        </w:rPr>
        <w:t xml:space="preserve"> информационной 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16977">
        <w:rPr>
          <w:rFonts w:ascii="Times New Roman" w:hAnsi="Times New Roman" w:cs="Times New Roman"/>
          <w:sz w:val="28"/>
          <w:szCs w:val="28"/>
        </w:rPr>
        <w:t xml:space="preserve"> профпроекта и </w:t>
      </w:r>
      <w:proofErr w:type="gramStart"/>
      <w:r w:rsidR="00B16977">
        <w:rPr>
          <w:rFonts w:ascii="Times New Roman" w:hAnsi="Times New Roman" w:cs="Times New Roman"/>
          <w:sz w:val="28"/>
          <w:szCs w:val="28"/>
        </w:rPr>
        <w:t>освещении</w:t>
      </w:r>
      <w:proofErr w:type="gramEnd"/>
      <w:r w:rsidR="00B16977">
        <w:rPr>
          <w:rFonts w:ascii="Times New Roman" w:hAnsi="Times New Roman" w:cs="Times New Roman"/>
          <w:sz w:val="28"/>
          <w:szCs w:val="28"/>
        </w:rPr>
        <w:t xml:space="preserve"> мероприятий в рамках его реализации для широких слоёв населения Кобринского района. Так, </w:t>
      </w:r>
      <w:r w:rsidR="00EB1CA8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="00B16977" w:rsidRPr="00EB1CA8">
        <w:rPr>
          <w:rFonts w:ascii="Times New Roman" w:hAnsi="Times New Roman" w:cs="Times New Roman"/>
          <w:b/>
          <w:sz w:val="28"/>
          <w:szCs w:val="28"/>
        </w:rPr>
        <w:t xml:space="preserve">количество материалов, </w:t>
      </w:r>
      <w:r w:rsidR="00B16977" w:rsidRPr="00EB1CA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размещённых в СМИ, на </w:t>
      </w:r>
      <w:proofErr w:type="spellStart"/>
      <w:r w:rsidR="00F05A99">
        <w:rPr>
          <w:rFonts w:ascii="Times New Roman" w:hAnsi="Times New Roman" w:cs="Times New Roman"/>
          <w:b/>
          <w:sz w:val="28"/>
          <w:szCs w:val="28"/>
        </w:rPr>
        <w:t>интернет-ресурсах</w:t>
      </w:r>
      <w:proofErr w:type="spellEnd"/>
      <w:r w:rsidR="00F05A99">
        <w:rPr>
          <w:rFonts w:ascii="Times New Roman" w:hAnsi="Times New Roman" w:cs="Times New Roman"/>
          <w:b/>
          <w:sz w:val="28"/>
          <w:szCs w:val="28"/>
        </w:rPr>
        <w:t xml:space="preserve">, в социальных </w:t>
      </w:r>
      <w:r w:rsidR="00B16977" w:rsidRPr="00EB1CA8">
        <w:rPr>
          <w:rFonts w:ascii="Times New Roman" w:hAnsi="Times New Roman" w:cs="Times New Roman"/>
          <w:b/>
          <w:sz w:val="28"/>
          <w:szCs w:val="28"/>
        </w:rPr>
        <w:t>сетях</w:t>
      </w:r>
      <w:r w:rsidR="00EB1CA8" w:rsidRPr="00EB1CA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EB1CA8" w:rsidRPr="00EB1CA8">
        <w:rPr>
          <w:rFonts w:ascii="Times New Roman" w:hAnsi="Times New Roman" w:cs="Times New Roman"/>
          <w:b/>
          <w:sz w:val="28"/>
          <w:szCs w:val="28"/>
        </w:rPr>
        <w:t>мессенджерах</w:t>
      </w:r>
      <w:proofErr w:type="spellEnd"/>
      <w:r w:rsidR="00EB1C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1CA8">
        <w:rPr>
          <w:rFonts w:ascii="Times New Roman" w:hAnsi="Times New Roman" w:cs="Times New Roman"/>
          <w:sz w:val="28"/>
          <w:szCs w:val="28"/>
        </w:rPr>
        <w:t xml:space="preserve">с логотипом Проекта и соответствующим </w:t>
      </w:r>
      <w:proofErr w:type="spellStart"/>
      <w:r w:rsidR="00EB1CA8">
        <w:rPr>
          <w:rFonts w:ascii="Times New Roman" w:hAnsi="Times New Roman" w:cs="Times New Roman"/>
          <w:sz w:val="28"/>
          <w:szCs w:val="28"/>
        </w:rPr>
        <w:t>хэштегом</w:t>
      </w:r>
      <w:proofErr w:type="spellEnd"/>
      <w:r w:rsidR="00EB1CA8">
        <w:rPr>
          <w:rFonts w:ascii="Times New Roman" w:hAnsi="Times New Roman" w:cs="Times New Roman"/>
          <w:sz w:val="28"/>
          <w:szCs w:val="28"/>
        </w:rPr>
        <w:t>, на 53 меньше, чем в 2023 году.</w:t>
      </w:r>
    </w:p>
    <w:p w:rsidR="00DA1AAC" w:rsidRDefault="00DA1AAC" w:rsidP="00EB1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1CA8" w:rsidRDefault="00EB1CA8" w:rsidP="00EB1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оценка показателей Единой системы по итогам сравнения данных 2023 и 2024 годов определила </w:t>
      </w:r>
      <w:r w:rsidRPr="00EB1CA8">
        <w:rPr>
          <w:rFonts w:ascii="Times New Roman" w:hAnsi="Times New Roman" w:cs="Times New Roman"/>
          <w:b/>
          <w:sz w:val="28"/>
          <w:szCs w:val="28"/>
        </w:rPr>
        <w:t>5 показателей с положительной динамикой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5A99" w:rsidRDefault="00EB1CA8" w:rsidP="00EB1C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2024 год </w:t>
      </w:r>
      <w:r w:rsidRPr="00BB5860">
        <w:rPr>
          <w:rFonts w:ascii="Times New Roman" w:hAnsi="Times New Roman"/>
          <w:sz w:val="28"/>
          <w:szCs w:val="28"/>
        </w:rPr>
        <w:t xml:space="preserve">оказался достаточно продуктивным, как в области обеспечения условий для ведения здорового образа жизни, так и </w:t>
      </w:r>
      <w:r w:rsidR="00F05A99">
        <w:rPr>
          <w:rFonts w:ascii="Times New Roman" w:hAnsi="Times New Roman"/>
          <w:sz w:val="28"/>
          <w:szCs w:val="28"/>
        </w:rPr>
        <w:t xml:space="preserve">повышения уровня благоустройства населённых пунктов Кобринского района. Увеличился и процент охват населения района диспансеризацией, что важно для ранней </w:t>
      </w:r>
      <w:proofErr w:type="spellStart"/>
      <w:r w:rsidR="00F05A99">
        <w:rPr>
          <w:rFonts w:ascii="Times New Roman" w:hAnsi="Times New Roman"/>
          <w:sz w:val="28"/>
          <w:szCs w:val="28"/>
        </w:rPr>
        <w:t>выявляемости</w:t>
      </w:r>
      <w:proofErr w:type="spellEnd"/>
      <w:r w:rsidR="00F05A99">
        <w:rPr>
          <w:rFonts w:ascii="Times New Roman" w:hAnsi="Times New Roman"/>
          <w:sz w:val="28"/>
          <w:szCs w:val="28"/>
        </w:rPr>
        <w:t xml:space="preserve"> болезней и снижения факторов развития неинфекционной заболеваемости.</w:t>
      </w:r>
    </w:p>
    <w:p w:rsidR="00EB1CA8" w:rsidRPr="00EB1CA8" w:rsidRDefault="00EB1CA8" w:rsidP="00EB1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Исследование также «подсветило» некоторые </w:t>
      </w:r>
      <w:r w:rsidR="00DA1AAC">
        <w:rPr>
          <w:rFonts w:ascii="Times New Roman" w:hAnsi="Times New Roman" w:cs="Times New Roman"/>
          <w:sz w:val="28"/>
          <w:szCs w:val="28"/>
        </w:rPr>
        <w:t>проблемные вопросы</w:t>
      </w:r>
      <w:r>
        <w:rPr>
          <w:rFonts w:ascii="Times New Roman" w:hAnsi="Times New Roman" w:cs="Times New Roman"/>
          <w:sz w:val="28"/>
          <w:szCs w:val="28"/>
        </w:rPr>
        <w:t>, что даёт толчок в дальнейшем сосредоточиться на этих показателях и вести активную работу для их корректировки.</w:t>
      </w:r>
    </w:p>
    <w:p w:rsidR="00D9682B" w:rsidRPr="00D9682B" w:rsidRDefault="00D9682B" w:rsidP="00ED3C92">
      <w:pPr>
        <w:spacing w:after="0" w:line="240" w:lineRule="auto"/>
        <w:ind w:firstLine="567"/>
        <w:jc w:val="both"/>
        <w:rPr>
          <w:rStyle w:val="FontStyle111"/>
          <w:rFonts w:ascii="Times New Roman" w:hAnsi="Times New Roman" w:cs="Times New Roman"/>
          <w:sz w:val="28"/>
          <w:szCs w:val="28"/>
        </w:rPr>
      </w:pPr>
    </w:p>
    <w:p w:rsidR="00ED3C92" w:rsidRDefault="00682355" w:rsidP="001C1E55">
      <w:pPr>
        <w:pStyle w:val="Style7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Приглашаем к сотрудничеству!</w:t>
      </w:r>
    </w:p>
    <w:p w:rsidR="00ED3C92" w:rsidRPr="00ED3C92" w:rsidRDefault="00ED3C92" w:rsidP="00ED3C92">
      <w:pPr>
        <w:pStyle w:val="Style8"/>
        <w:widowControl/>
        <w:spacing w:line="240" w:lineRule="auto"/>
        <w:ind w:firstLine="5"/>
        <w:jc w:val="right"/>
        <w:rPr>
          <w:i/>
          <w:sz w:val="30"/>
          <w:szCs w:val="30"/>
        </w:rPr>
      </w:pPr>
      <w:r w:rsidRPr="00ED3C92">
        <w:rPr>
          <w:i/>
          <w:sz w:val="30"/>
          <w:szCs w:val="30"/>
        </w:rPr>
        <w:t xml:space="preserve">Отделение общественного здоровья </w:t>
      </w:r>
    </w:p>
    <w:p w:rsidR="00ED3C92" w:rsidRPr="00ED3C92" w:rsidRDefault="00ED3C92" w:rsidP="00ED3C92">
      <w:pPr>
        <w:pStyle w:val="Style8"/>
        <w:widowControl/>
        <w:spacing w:line="240" w:lineRule="auto"/>
        <w:ind w:firstLine="5"/>
        <w:jc w:val="right"/>
        <w:rPr>
          <w:i/>
          <w:sz w:val="30"/>
          <w:szCs w:val="30"/>
        </w:rPr>
      </w:pPr>
      <w:r w:rsidRPr="00ED3C92">
        <w:rPr>
          <w:i/>
          <w:sz w:val="30"/>
          <w:szCs w:val="30"/>
        </w:rPr>
        <w:t xml:space="preserve">и социально-гигиенического мониторинга </w:t>
      </w:r>
    </w:p>
    <w:p w:rsidR="00ED3C92" w:rsidRPr="00ED3C92" w:rsidRDefault="00ED3C92" w:rsidP="00ED3C92">
      <w:pPr>
        <w:pStyle w:val="Style8"/>
        <w:widowControl/>
        <w:spacing w:line="240" w:lineRule="auto"/>
        <w:ind w:firstLine="5"/>
        <w:jc w:val="right"/>
        <w:rPr>
          <w:rStyle w:val="FontStyle48"/>
          <w:rFonts w:eastAsiaTheme="minorEastAsia"/>
          <w:i/>
          <w:sz w:val="30"/>
          <w:szCs w:val="30"/>
        </w:rPr>
      </w:pPr>
      <w:r w:rsidRPr="00ED3C92">
        <w:rPr>
          <w:i/>
          <w:sz w:val="30"/>
          <w:szCs w:val="30"/>
        </w:rPr>
        <w:t xml:space="preserve">Кобринского зонального ЦГиЭ </w:t>
      </w:r>
    </w:p>
    <w:p w:rsidR="00ED3C92" w:rsidRPr="00BB5860" w:rsidRDefault="00ED3C92" w:rsidP="00ED3C92">
      <w:pPr>
        <w:pStyle w:val="Style7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ED3C92" w:rsidRPr="00BB5860" w:rsidSect="00236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0E4E"/>
    <w:rsid w:val="00030557"/>
    <w:rsid w:val="000939D4"/>
    <w:rsid w:val="00097E99"/>
    <w:rsid w:val="00146106"/>
    <w:rsid w:val="001761D6"/>
    <w:rsid w:val="001C1E55"/>
    <w:rsid w:val="001C3BA8"/>
    <w:rsid w:val="002142D4"/>
    <w:rsid w:val="0023614B"/>
    <w:rsid w:val="0032315C"/>
    <w:rsid w:val="00384D4E"/>
    <w:rsid w:val="003D1C17"/>
    <w:rsid w:val="003F313E"/>
    <w:rsid w:val="005337CB"/>
    <w:rsid w:val="00544F3A"/>
    <w:rsid w:val="00565999"/>
    <w:rsid w:val="00570F16"/>
    <w:rsid w:val="00574EE5"/>
    <w:rsid w:val="005F68A6"/>
    <w:rsid w:val="00605719"/>
    <w:rsid w:val="00635FD6"/>
    <w:rsid w:val="00666D6B"/>
    <w:rsid w:val="0068147C"/>
    <w:rsid w:val="00682355"/>
    <w:rsid w:val="006D11B3"/>
    <w:rsid w:val="006F036E"/>
    <w:rsid w:val="007B0425"/>
    <w:rsid w:val="008374AA"/>
    <w:rsid w:val="00864DBF"/>
    <w:rsid w:val="00881DFB"/>
    <w:rsid w:val="008B5DBC"/>
    <w:rsid w:val="00971363"/>
    <w:rsid w:val="009D18F4"/>
    <w:rsid w:val="00AF0F31"/>
    <w:rsid w:val="00B16977"/>
    <w:rsid w:val="00B40C60"/>
    <w:rsid w:val="00B45D11"/>
    <w:rsid w:val="00B53BC3"/>
    <w:rsid w:val="00BA4D26"/>
    <w:rsid w:val="00BB5860"/>
    <w:rsid w:val="00C66205"/>
    <w:rsid w:val="00C8069C"/>
    <w:rsid w:val="00C948F7"/>
    <w:rsid w:val="00CA05C1"/>
    <w:rsid w:val="00D37E13"/>
    <w:rsid w:val="00D9682B"/>
    <w:rsid w:val="00DA1AAC"/>
    <w:rsid w:val="00DB1C92"/>
    <w:rsid w:val="00DE5AC7"/>
    <w:rsid w:val="00E05169"/>
    <w:rsid w:val="00E36DE1"/>
    <w:rsid w:val="00E56F34"/>
    <w:rsid w:val="00E92CA2"/>
    <w:rsid w:val="00E9718C"/>
    <w:rsid w:val="00EB1CA8"/>
    <w:rsid w:val="00ED3C92"/>
    <w:rsid w:val="00F05A99"/>
    <w:rsid w:val="00F71FE7"/>
    <w:rsid w:val="00FB0E4E"/>
    <w:rsid w:val="00FC7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4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FB0E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character" w:customStyle="1" w:styleId="FontStyle108">
    <w:name w:val="Font Style108"/>
    <w:basedOn w:val="a0"/>
    <w:uiPriority w:val="99"/>
    <w:rsid w:val="00FB0E4E"/>
    <w:rPr>
      <w:rFonts w:ascii="Lucida Sans Unicode" w:hAnsi="Lucida Sans Unicode" w:cs="Lucida Sans Unicode" w:hint="default"/>
      <w:b/>
      <w:bCs/>
      <w:sz w:val="16"/>
      <w:szCs w:val="16"/>
    </w:rPr>
  </w:style>
  <w:style w:type="character" w:customStyle="1" w:styleId="FontStyle111">
    <w:name w:val="Font Style111"/>
    <w:basedOn w:val="a0"/>
    <w:uiPriority w:val="99"/>
    <w:rsid w:val="00FB0E4E"/>
    <w:rPr>
      <w:rFonts w:ascii="Lucida Sans Unicode" w:hAnsi="Lucida Sans Unicode" w:cs="Lucida Sans Unicode" w:hint="default"/>
      <w:sz w:val="16"/>
      <w:szCs w:val="16"/>
    </w:rPr>
  </w:style>
  <w:style w:type="character" w:customStyle="1" w:styleId="FontStyle27">
    <w:name w:val="Font Style27"/>
    <w:basedOn w:val="a0"/>
    <w:rsid w:val="00FB0E4E"/>
    <w:rPr>
      <w:rFonts w:ascii="Times New Roman" w:hAnsi="Times New Roman" w:cs="Times New Roman" w:hint="default"/>
      <w:sz w:val="18"/>
      <w:szCs w:val="18"/>
    </w:rPr>
  </w:style>
  <w:style w:type="character" w:customStyle="1" w:styleId="FontStyle48">
    <w:name w:val="Font Style48"/>
    <w:basedOn w:val="a0"/>
    <w:uiPriority w:val="99"/>
    <w:qFormat/>
    <w:rsid w:val="00ED3C92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ED3C92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1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4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9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2025-12-08T11:14:00Z</cp:lastPrinted>
  <dcterms:created xsi:type="dcterms:W3CDTF">2025-12-08T07:09:00Z</dcterms:created>
  <dcterms:modified xsi:type="dcterms:W3CDTF">2025-12-08T12:12:00Z</dcterms:modified>
</cp:coreProperties>
</file>