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7F" w:rsidRPr="00677E7F" w:rsidRDefault="00677E7F" w:rsidP="00677E7F">
      <w:pPr>
        <w:pStyle w:val="20"/>
        <w:shd w:val="clear" w:color="auto" w:fill="auto"/>
        <w:spacing w:after="494" w:line="235" w:lineRule="exact"/>
        <w:ind w:left="-567" w:right="-1"/>
        <w:jc w:val="center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>О задачах органов и учреждений, осуществляющих государственный санитарный надзор по мониторингу ЦУР на 2025-2026 года в свете итогов</w:t>
      </w:r>
      <w:proofErr w:type="gramStart"/>
      <w:r w:rsidRPr="00677E7F">
        <w:rPr>
          <w:color w:val="000000"/>
          <w:sz w:val="28"/>
          <w:szCs w:val="28"/>
        </w:rPr>
        <w:t xml:space="preserve"> В</w:t>
      </w:r>
      <w:proofErr w:type="gramEnd"/>
      <w:r w:rsidRPr="00677E7F">
        <w:rPr>
          <w:color w:val="000000"/>
          <w:sz w:val="28"/>
          <w:szCs w:val="28"/>
        </w:rPr>
        <w:t>торого Национального форума по устойчивому развитию.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677E7F">
        <w:rPr>
          <w:color w:val="000000"/>
          <w:sz w:val="28"/>
          <w:szCs w:val="28"/>
        </w:rPr>
        <w:t>В</w:t>
      </w:r>
      <w:proofErr w:type="gramEnd"/>
      <w:r w:rsidRPr="00677E7F">
        <w:rPr>
          <w:color w:val="000000"/>
          <w:sz w:val="28"/>
          <w:szCs w:val="28"/>
        </w:rPr>
        <w:t>тором Национальном форуме по устойчивому развитию, состоявшемся в Минске 19 июня 2024 года, среди основных тем обсуждения были вопросы активизации деятельности государственных органов, ведомств, организаций и учреждений в области социальных инноваций и цифровой трансформации в процессе локализация Целей устойчивого развитая (далее - ЦУР), в том числе в сфере охраны здоровья населения и демографической безопасности,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Поскольку Министерством здравоохранения Республики Беларусь регламентирована координирующая роль учреждений, осуществляющих государственный санитарный надзор (далее - учреждения </w:t>
      </w:r>
      <w:proofErr w:type="spellStart"/>
      <w:r w:rsidRPr="00677E7F">
        <w:rPr>
          <w:color w:val="000000"/>
          <w:sz w:val="28"/>
          <w:szCs w:val="28"/>
        </w:rPr>
        <w:t>санэпидслужбы</w:t>
      </w:r>
      <w:proofErr w:type="spellEnd"/>
      <w:r w:rsidRPr="00677E7F">
        <w:rPr>
          <w:color w:val="000000"/>
          <w:sz w:val="28"/>
          <w:szCs w:val="28"/>
        </w:rPr>
        <w:t xml:space="preserve">), по взаимодействию системы здравоохранения с органами управления, ведомствами и организациями в области мониторинга ЦУР, для учреждений </w:t>
      </w:r>
      <w:proofErr w:type="spellStart"/>
      <w:r w:rsidRPr="00677E7F">
        <w:rPr>
          <w:color w:val="000000"/>
          <w:sz w:val="28"/>
          <w:szCs w:val="28"/>
        </w:rPr>
        <w:t>санэпидслужбы</w:t>
      </w:r>
      <w:proofErr w:type="spellEnd"/>
      <w:r w:rsidRPr="00677E7F">
        <w:rPr>
          <w:color w:val="000000"/>
          <w:sz w:val="28"/>
          <w:szCs w:val="28"/>
        </w:rPr>
        <w:t xml:space="preserve"> на 2025-2026 год устанавливаются следующие приоритетные направления деятельности</w:t>
      </w:r>
      <w:r>
        <w:rPr>
          <w:color w:val="000000"/>
          <w:sz w:val="28"/>
          <w:szCs w:val="28"/>
        </w:rPr>
        <w:t>:</w:t>
      </w:r>
    </w:p>
    <w:p w:rsid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1. На национальном форуме еще раз подтверждено, что локализация ЦУР </w:t>
      </w:r>
      <w:proofErr w:type="gramStart"/>
      <w:r w:rsidRPr="00677E7F">
        <w:rPr>
          <w:color w:val="000000"/>
          <w:sz w:val="28"/>
          <w:szCs w:val="28"/>
        </w:rPr>
        <w:t>имеет ключевую роль</w:t>
      </w:r>
      <w:proofErr w:type="gramEnd"/>
      <w:r w:rsidRPr="00677E7F">
        <w:rPr>
          <w:color w:val="000000"/>
          <w:sz w:val="28"/>
          <w:szCs w:val="28"/>
        </w:rPr>
        <w:t xml:space="preserve"> при разработке и реализация стратегических документов уст</w:t>
      </w:r>
      <w:r>
        <w:rPr>
          <w:color w:val="000000"/>
          <w:sz w:val="28"/>
          <w:szCs w:val="28"/>
        </w:rPr>
        <w:t xml:space="preserve">ойчивого развития на региональном и </w:t>
      </w:r>
      <w:r w:rsidRPr="00677E7F">
        <w:rPr>
          <w:color w:val="000000"/>
          <w:sz w:val="28"/>
          <w:szCs w:val="28"/>
        </w:rPr>
        <w:t>местных уровнях.</w:t>
      </w:r>
      <w:r>
        <w:rPr>
          <w:sz w:val="28"/>
          <w:szCs w:val="28"/>
        </w:rPr>
        <w:t xml:space="preserve"> 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Поэтому областным центрам гигиены, эпидемиологии и общественного здоровья (далее — областные </w:t>
      </w:r>
      <w:proofErr w:type="spellStart"/>
      <w:r w:rsidRPr="00677E7F">
        <w:rPr>
          <w:color w:val="000000"/>
          <w:sz w:val="28"/>
          <w:szCs w:val="28"/>
        </w:rPr>
        <w:t>ЦГЭиОЗ</w:t>
      </w:r>
      <w:proofErr w:type="spellEnd"/>
      <w:r w:rsidRPr="00677E7F">
        <w:rPr>
          <w:color w:val="000000"/>
          <w:sz w:val="28"/>
          <w:szCs w:val="28"/>
        </w:rPr>
        <w:t xml:space="preserve">), Минскому городскому центру гигиены и эпидемиологии (далее - Минский </w:t>
      </w:r>
      <w:proofErr w:type="spellStart"/>
      <w:r w:rsidRPr="00677E7F">
        <w:rPr>
          <w:color w:val="000000"/>
          <w:sz w:val="28"/>
          <w:szCs w:val="28"/>
        </w:rPr>
        <w:t>горЦГЭ</w:t>
      </w:r>
      <w:proofErr w:type="spellEnd"/>
      <w:r w:rsidRPr="00677E7F">
        <w:rPr>
          <w:color w:val="000000"/>
          <w:sz w:val="28"/>
          <w:szCs w:val="28"/>
        </w:rPr>
        <w:t>)</w:t>
      </w:r>
      <w:r w:rsidRPr="00677E7F">
        <w:rPr>
          <w:sz w:val="28"/>
          <w:szCs w:val="28"/>
        </w:rPr>
        <w:t xml:space="preserve"> </w:t>
      </w:r>
      <w:r w:rsidRPr="00677E7F">
        <w:rPr>
          <w:color w:val="000000"/>
          <w:sz w:val="28"/>
          <w:szCs w:val="28"/>
        </w:rPr>
        <w:t xml:space="preserve">и зональным и районным (городским) центрам гигиены и эпидемиологии (далее — ЦГЭ) предстоит принять активное участие в разработке региональных </w:t>
      </w:r>
      <w:r>
        <w:rPr>
          <w:color w:val="000000"/>
          <w:sz w:val="28"/>
          <w:szCs w:val="28"/>
        </w:rPr>
        <w:t>и</w:t>
      </w:r>
      <w:r w:rsidRPr="00677E7F">
        <w:rPr>
          <w:color w:val="000000"/>
          <w:sz w:val="28"/>
          <w:szCs w:val="28"/>
        </w:rPr>
        <w:t xml:space="preserve"> территориальных стратегий устойчивого развитая (далее - стратегий), на что также ориентированы решения заседания </w:t>
      </w:r>
      <w:proofErr w:type="gramStart"/>
      <w:r w:rsidRPr="00677E7F">
        <w:rPr>
          <w:color w:val="000000"/>
          <w:sz w:val="28"/>
          <w:szCs w:val="28"/>
        </w:rPr>
        <w:t>Совета</w:t>
      </w:r>
      <w:proofErr w:type="gramEnd"/>
      <w:r w:rsidRPr="00677E7F">
        <w:rPr>
          <w:color w:val="000000"/>
          <w:sz w:val="28"/>
          <w:szCs w:val="28"/>
        </w:rPr>
        <w:t xml:space="preserve"> но устойчивому развитию от 14 ноября 2024 года.</w:t>
      </w:r>
    </w:p>
    <w:p w:rsidR="00677E7F" w:rsidRPr="00677E7F" w:rsidRDefault="00677E7F" w:rsidP="00677E7F">
      <w:pPr>
        <w:pStyle w:val="20"/>
        <w:shd w:val="clear" w:color="auto" w:fill="auto"/>
        <w:spacing w:after="0" w:line="298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>В организационном аспекте такое участие должно обеспечиваться путем интеграции мероприятий, предложенных в «Программах достижения показателей ЦУР на период до 2030 года» (далее - Программы), с мероприятиями, планируемыми для включения в стратегии.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proofErr w:type="gramStart"/>
      <w:r w:rsidRPr="00677E7F">
        <w:rPr>
          <w:color w:val="000000"/>
          <w:sz w:val="28"/>
          <w:szCs w:val="28"/>
        </w:rPr>
        <w:t xml:space="preserve">Для этого специалистам областных </w:t>
      </w:r>
      <w:proofErr w:type="spellStart"/>
      <w:r w:rsidRPr="00677E7F">
        <w:rPr>
          <w:color w:val="000000"/>
          <w:sz w:val="28"/>
          <w:szCs w:val="28"/>
        </w:rPr>
        <w:t>ЦГЭиОЗ</w:t>
      </w:r>
      <w:proofErr w:type="spellEnd"/>
      <w:r w:rsidRPr="00677E7F">
        <w:rPr>
          <w:color w:val="000000"/>
          <w:sz w:val="28"/>
          <w:szCs w:val="28"/>
        </w:rPr>
        <w:t xml:space="preserve"> и Минского </w:t>
      </w:r>
      <w:proofErr w:type="spellStart"/>
      <w:r w:rsidRPr="00677E7F">
        <w:rPr>
          <w:color w:val="000000"/>
          <w:sz w:val="28"/>
          <w:szCs w:val="28"/>
        </w:rPr>
        <w:t>горЦГЭ</w:t>
      </w:r>
      <w:proofErr w:type="spellEnd"/>
      <w:r w:rsidRPr="00677E7F">
        <w:rPr>
          <w:color w:val="000000"/>
          <w:sz w:val="28"/>
          <w:szCs w:val="28"/>
        </w:rPr>
        <w:t xml:space="preserve"> совместно со специалистами областных (минских городских) профильных организаций здравоохранения предстоит выбрать из Программ тех направлений и мероприятий, которые актуальны для региона, и определить проблемные административные территории с учетом складывающейся медико-социальной, санитарно-гигиенической и эпидемиологической обстановки, а также установить контрольные индикаторы реализации стратегий из числа косвенных показателей Программ в преемственности с национальной и региональной</w:t>
      </w:r>
      <w:proofErr w:type="gramEnd"/>
      <w:r w:rsidRPr="00677E7F">
        <w:rPr>
          <w:color w:val="000000"/>
          <w:sz w:val="28"/>
          <w:szCs w:val="28"/>
        </w:rPr>
        <w:t xml:space="preserve"> платформами показателей отчетности по достижению ЦУР.</w:t>
      </w:r>
    </w:p>
    <w:p w:rsidR="00677E7F" w:rsidRPr="00677E7F" w:rsidRDefault="00677E7F" w:rsidP="00677E7F">
      <w:pPr>
        <w:pStyle w:val="20"/>
        <w:shd w:val="clear" w:color="auto" w:fill="auto"/>
        <w:tabs>
          <w:tab w:val="left" w:pos="3458"/>
          <w:tab w:val="left" w:pos="5246"/>
        </w:tabs>
        <w:spacing w:after="0" w:line="293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>Участие ЦГЭ в подготовке местных страте</w:t>
      </w:r>
      <w:r>
        <w:rPr>
          <w:color w:val="000000"/>
          <w:sz w:val="28"/>
          <w:szCs w:val="28"/>
        </w:rPr>
        <w:t>гий будет реализовываться путем включения в</w:t>
      </w:r>
      <w:r w:rsidRPr="00677E7F">
        <w:rPr>
          <w:color w:val="000000"/>
          <w:sz w:val="28"/>
          <w:szCs w:val="28"/>
        </w:rPr>
        <w:t xml:space="preserve"> них мероприятий,</w:t>
      </w:r>
      <w:r>
        <w:rPr>
          <w:sz w:val="28"/>
          <w:szCs w:val="28"/>
        </w:rPr>
        <w:t xml:space="preserve"> </w:t>
      </w:r>
      <w:r w:rsidRPr="00677E7F">
        <w:rPr>
          <w:color w:val="000000"/>
          <w:sz w:val="28"/>
          <w:szCs w:val="28"/>
        </w:rPr>
        <w:t xml:space="preserve">предусматриваемых планами действий по профилактике болезней и формирования здорового образа </w:t>
      </w:r>
      <w:r w:rsidRPr="00677E7F">
        <w:rPr>
          <w:color w:val="000000"/>
          <w:sz w:val="28"/>
          <w:szCs w:val="28"/>
        </w:rPr>
        <w:lastRenderedPageBreak/>
        <w:t>жизни для достижения ЦУР на административных территориях, разрабатываемых на очередной период.</w:t>
      </w:r>
    </w:p>
    <w:p w:rsidR="00677E7F" w:rsidRPr="00677E7F" w:rsidRDefault="00677E7F" w:rsidP="00677E7F">
      <w:pPr>
        <w:pStyle w:val="20"/>
        <w:shd w:val="clear" w:color="auto" w:fill="auto"/>
        <w:tabs>
          <w:tab w:val="left" w:pos="3458"/>
        </w:tabs>
        <w:spacing w:after="0" w:line="293" w:lineRule="exact"/>
        <w:ind w:left="-567" w:right="-1" w:firstLine="680"/>
        <w:jc w:val="both"/>
        <w:rPr>
          <w:sz w:val="28"/>
          <w:szCs w:val="28"/>
        </w:rPr>
      </w:pPr>
      <w:proofErr w:type="gramStart"/>
      <w:r w:rsidRPr="00677E7F">
        <w:rPr>
          <w:color w:val="000000"/>
          <w:sz w:val="28"/>
          <w:szCs w:val="28"/>
        </w:rPr>
        <w:t xml:space="preserve">Также областным </w:t>
      </w:r>
      <w:proofErr w:type="spellStart"/>
      <w:r w:rsidRPr="00677E7F">
        <w:rPr>
          <w:color w:val="000000"/>
          <w:sz w:val="28"/>
          <w:szCs w:val="28"/>
        </w:rPr>
        <w:t>ЦГЭиОЗ</w:t>
      </w:r>
      <w:proofErr w:type="spellEnd"/>
      <w:r w:rsidRPr="00677E7F">
        <w:rPr>
          <w:color w:val="000000"/>
          <w:sz w:val="28"/>
          <w:szCs w:val="28"/>
        </w:rPr>
        <w:t xml:space="preserve"> и Минскому </w:t>
      </w:r>
      <w:proofErr w:type="spellStart"/>
      <w:r w:rsidRPr="00677E7F">
        <w:rPr>
          <w:color w:val="000000"/>
          <w:sz w:val="28"/>
          <w:szCs w:val="28"/>
        </w:rPr>
        <w:t>горЦГЭ</w:t>
      </w:r>
      <w:proofErr w:type="spellEnd"/>
      <w:r w:rsidRPr="00677E7F">
        <w:rPr>
          <w:color w:val="000000"/>
          <w:sz w:val="28"/>
          <w:szCs w:val="28"/>
        </w:rPr>
        <w:t xml:space="preserve"> необходимо су</w:t>
      </w:r>
      <w:r>
        <w:rPr>
          <w:color w:val="000000"/>
          <w:sz w:val="28"/>
          <w:szCs w:val="28"/>
        </w:rPr>
        <w:t>щественно улучшить координацию</w:t>
      </w:r>
      <w:r w:rsidRPr="00677E7F">
        <w:rPr>
          <w:color w:val="000000"/>
          <w:sz w:val="28"/>
          <w:szCs w:val="28"/>
        </w:rPr>
        <w:t xml:space="preserve"> подготовки ежегодно</w:t>
      </w:r>
      <w:r>
        <w:rPr>
          <w:sz w:val="28"/>
          <w:szCs w:val="28"/>
        </w:rPr>
        <w:t xml:space="preserve"> </w:t>
      </w:r>
      <w:r w:rsidRPr="00677E7F">
        <w:rPr>
          <w:color w:val="000000"/>
          <w:sz w:val="28"/>
          <w:szCs w:val="28"/>
        </w:rPr>
        <w:t>запрашиваемой Минздравом информации от облисполкомов и Минского горисполкома о мероприятиях по достижению показателей ЦУР.</w:t>
      </w:r>
      <w:proofErr w:type="gramEnd"/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8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>С учетом объявляемого Главой государства, предстоящего этапа укрепления органов местной власти для устойчивого развития страны данную информацию предстоит трансформировать в ежегодный «Обзор мероприятий по локализации ЦУР №3 «Хорошее здоровье и благополучие для всех» в Республики Беларусь» (далее - обзор).</w:t>
      </w:r>
      <w:r>
        <w:rPr>
          <w:sz w:val="28"/>
          <w:szCs w:val="28"/>
        </w:rPr>
        <w:t xml:space="preserve"> </w:t>
      </w:r>
      <w:proofErr w:type="gramStart"/>
      <w:r w:rsidRPr="00677E7F">
        <w:rPr>
          <w:color w:val="000000"/>
          <w:sz w:val="28"/>
          <w:szCs w:val="28"/>
        </w:rPr>
        <w:t>Поэтому особое внимание должно быть обращено на качество информации для обзора в части конкретики с акцентом на мероприятия территориального уровня, максимальное исключения дублирования по направлениям деятельности и территориально-ориентированный анализ достижения ЦУР в разрезе контрольных индикаторов реализации стратегии Принципиальные позиции по данному аспекту изложена» в письме ГУ «Республиканский центр гигиены, эпидемиологии и общественного здоровья» от 22.08.2024 г. № 8.2-7/1277 «О</w:t>
      </w:r>
      <w:proofErr w:type="gramEnd"/>
      <w:r w:rsidRPr="00677E7F">
        <w:rPr>
          <w:color w:val="000000"/>
          <w:sz w:val="28"/>
          <w:szCs w:val="28"/>
        </w:rPr>
        <w:t xml:space="preserve"> </w:t>
      </w:r>
      <w:proofErr w:type="gramStart"/>
      <w:r w:rsidRPr="00677E7F">
        <w:rPr>
          <w:color w:val="000000"/>
          <w:sz w:val="28"/>
          <w:szCs w:val="28"/>
        </w:rPr>
        <w:t>качестве</w:t>
      </w:r>
      <w:proofErr w:type="gramEnd"/>
      <w:r w:rsidRPr="00677E7F">
        <w:rPr>
          <w:color w:val="000000"/>
          <w:sz w:val="28"/>
          <w:szCs w:val="28"/>
        </w:rPr>
        <w:t xml:space="preserve"> информации».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6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2. На национальном форуме большое внимание было уделено </w:t>
      </w:r>
      <w:proofErr w:type="spellStart"/>
      <w:r w:rsidRPr="00677E7F">
        <w:rPr>
          <w:color w:val="000000"/>
          <w:sz w:val="28"/>
          <w:szCs w:val="28"/>
        </w:rPr>
        <w:t>цифровизации</w:t>
      </w:r>
      <w:proofErr w:type="spellEnd"/>
      <w:r w:rsidRPr="00677E7F">
        <w:rPr>
          <w:color w:val="000000"/>
          <w:sz w:val="28"/>
          <w:szCs w:val="28"/>
        </w:rPr>
        <w:t xml:space="preserve"> мониторинга ЦУР, при этом в контексте сферы общественного здоровья приоритетное значение придано вопросам цифрового развития здравоохранения (далее - электронное здравоохранение).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60"/>
        <w:jc w:val="both"/>
        <w:rPr>
          <w:sz w:val="28"/>
          <w:szCs w:val="28"/>
        </w:rPr>
      </w:pPr>
      <w:proofErr w:type="gramStart"/>
      <w:r w:rsidRPr="00677E7F">
        <w:rPr>
          <w:color w:val="000000"/>
          <w:sz w:val="28"/>
          <w:szCs w:val="28"/>
        </w:rPr>
        <w:t xml:space="preserve">В связи о этим областными </w:t>
      </w:r>
      <w:proofErr w:type="spellStart"/>
      <w:r w:rsidRPr="00677E7F">
        <w:rPr>
          <w:color w:val="000000"/>
          <w:sz w:val="28"/>
          <w:szCs w:val="28"/>
        </w:rPr>
        <w:t>ЦГЭиОЗ</w:t>
      </w:r>
      <w:proofErr w:type="spellEnd"/>
      <w:r w:rsidRPr="00677E7F">
        <w:rPr>
          <w:color w:val="000000"/>
          <w:sz w:val="28"/>
          <w:szCs w:val="28"/>
        </w:rPr>
        <w:t xml:space="preserve"> и Минским </w:t>
      </w:r>
      <w:proofErr w:type="spellStart"/>
      <w:r w:rsidRPr="00677E7F">
        <w:rPr>
          <w:color w:val="000000"/>
          <w:sz w:val="28"/>
          <w:szCs w:val="28"/>
        </w:rPr>
        <w:t>горЦГЭ</w:t>
      </w:r>
      <w:proofErr w:type="spellEnd"/>
      <w:r w:rsidRPr="00677E7F">
        <w:rPr>
          <w:color w:val="000000"/>
          <w:sz w:val="28"/>
          <w:szCs w:val="28"/>
        </w:rPr>
        <w:t xml:space="preserve"> должна быть продолжена работа по выполне</w:t>
      </w:r>
      <w:r>
        <w:rPr>
          <w:color w:val="000000"/>
          <w:sz w:val="28"/>
          <w:szCs w:val="28"/>
        </w:rPr>
        <w:t xml:space="preserve">нию решений республиканского </w:t>
      </w:r>
      <w:proofErr w:type="spellStart"/>
      <w:r>
        <w:rPr>
          <w:color w:val="000000"/>
          <w:sz w:val="28"/>
          <w:szCs w:val="28"/>
        </w:rPr>
        <w:t>сан</w:t>
      </w:r>
      <w:r w:rsidRPr="00677E7F">
        <w:rPr>
          <w:color w:val="000000"/>
          <w:sz w:val="28"/>
          <w:szCs w:val="28"/>
        </w:rPr>
        <w:t>эпидсовета</w:t>
      </w:r>
      <w:proofErr w:type="spellEnd"/>
      <w:r w:rsidRPr="00677E7F">
        <w:rPr>
          <w:color w:val="000000"/>
          <w:sz w:val="28"/>
          <w:szCs w:val="28"/>
        </w:rPr>
        <w:t xml:space="preserve"> № 1 от 05.01.2023 г., по результатам которого Главным государственным санитарным врачом</w:t>
      </w:r>
      <w:r>
        <w:rPr>
          <w:color w:val="000000"/>
          <w:sz w:val="28"/>
          <w:szCs w:val="28"/>
        </w:rPr>
        <w:t xml:space="preserve"> Республики Беларусь 04.08.2023</w:t>
      </w:r>
      <w:r w:rsidRPr="00677E7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677E7F">
        <w:rPr>
          <w:color w:val="000000"/>
          <w:sz w:val="28"/>
          <w:szCs w:val="28"/>
        </w:rPr>
        <w:t>, согласована «</w:t>
      </w:r>
      <w:proofErr w:type="spellStart"/>
      <w:r w:rsidRPr="00677E7F">
        <w:rPr>
          <w:color w:val="000000"/>
          <w:sz w:val="28"/>
          <w:szCs w:val="28"/>
        </w:rPr>
        <w:t>Пилотная</w:t>
      </w:r>
      <w:proofErr w:type="spellEnd"/>
      <w:r w:rsidRPr="00677E7F">
        <w:rPr>
          <w:color w:val="000000"/>
          <w:sz w:val="28"/>
          <w:szCs w:val="28"/>
        </w:rPr>
        <w:t xml:space="preserve"> схема модернизации социально-гигиенического мониторинга для интеграции с мониторингом достижения показателей Целей устойчивого развития».</w:t>
      </w:r>
      <w:proofErr w:type="gramEnd"/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6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Для предстоящей трансформации существующих баз данных в медико-информационные системы, адаптированные к электронному здравоохранению, во всех учреждениях </w:t>
      </w:r>
      <w:proofErr w:type="spellStart"/>
      <w:r w:rsidRPr="00677E7F">
        <w:rPr>
          <w:color w:val="000000"/>
          <w:sz w:val="28"/>
          <w:szCs w:val="28"/>
        </w:rPr>
        <w:t>санэпидслужбы</w:t>
      </w:r>
      <w:proofErr w:type="spellEnd"/>
      <w:r w:rsidRPr="00677E7F">
        <w:rPr>
          <w:color w:val="000000"/>
          <w:sz w:val="28"/>
          <w:szCs w:val="28"/>
        </w:rPr>
        <w:t xml:space="preserve"> предстоит провести оцифровку аналоговой (на бумажных носителях) информации.</w:t>
      </w:r>
    </w:p>
    <w:p w:rsidR="00677E7F" w:rsidRPr="00677E7F" w:rsidRDefault="00677E7F" w:rsidP="00677E7F">
      <w:pPr>
        <w:pStyle w:val="20"/>
        <w:shd w:val="clear" w:color="auto" w:fill="auto"/>
        <w:spacing w:after="0" w:line="293" w:lineRule="exact"/>
        <w:ind w:left="-567" w:right="-1" w:firstLine="66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Параллельно потребуется переоборудование электронных коммуникаций учреждений </w:t>
      </w:r>
      <w:proofErr w:type="spellStart"/>
      <w:r w:rsidRPr="00677E7F">
        <w:rPr>
          <w:color w:val="000000"/>
          <w:sz w:val="28"/>
          <w:szCs w:val="28"/>
        </w:rPr>
        <w:t>санэпидслужбы</w:t>
      </w:r>
      <w:proofErr w:type="spellEnd"/>
      <w:r w:rsidRPr="00677E7F">
        <w:rPr>
          <w:color w:val="000000"/>
          <w:sz w:val="28"/>
          <w:szCs w:val="28"/>
        </w:rPr>
        <w:t xml:space="preserve"> дня </w:t>
      </w:r>
      <w:proofErr w:type="spellStart"/>
      <w:r w:rsidRPr="00677E7F">
        <w:rPr>
          <w:color w:val="000000"/>
          <w:sz w:val="28"/>
          <w:szCs w:val="28"/>
        </w:rPr>
        <w:t>цифровизации</w:t>
      </w:r>
      <w:proofErr w:type="spellEnd"/>
      <w:r w:rsidRPr="00677E7F">
        <w:rPr>
          <w:color w:val="000000"/>
          <w:sz w:val="28"/>
          <w:szCs w:val="28"/>
        </w:rPr>
        <w:t xml:space="preserve"> обмена информацией.</w:t>
      </w:r>
    </w:p>
    <w:p w:rsidR="00677E7F" w:rsidRPr="00677E7F" w:rsidRDefault="00677E7F" w:rsidP="00677E7F">
      <w:pPr>
        <w:pStyle w:val="20"/>
        <w:shd w:val="clear" w:color="auto" w:fill="auto"/>
        <w:spacing w:after="466" w:line="293" w:lineRule="exact"/>
        <w:ind w:left="-567" w:right="-1" w:firstLine="660"/>
        <w:jc w:val="both"/>
        <w:rPr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Данные мероприятия укладываются в блок задач, стоящих перед учреждениями </w:t>
      </w:r>
      <w:proofErr w:type="spellStart"/>
      <w:r w:rsidRPr="00677E7F">
        <w:rPr>
          <w:color w:val="000000"/>
          <w:sz w:val="28"/>
          <w:szCs w:val="28"/>
        </w:rPr>
        <w:t>санэпидслужбы</w:t>
      </w:r>
      <w:proofErr w:type="spellEnd"/>
      <w:r w:rsidRPr="00677E7F">
        <w:rPr>
          <w:color w:val="000000"/>
          <w:sz w:val="28"/>
          <w:szCs w:val="28"/>
        </w:rPr>
        <w:t>, во исполнение Указа Президента Республики Беларусь А</w:t>
      </w:r>
      <w:r>
        <w:rPr>
          <w:color w:val="000000"/>
          <w:sz w:val="28"/>
          <w:szCs w:val="28"/>
        </w:rPr>
        <w:t>.Г</w:t>
      </w:r>
      <w:r w:rsidRPr="00677E7F">
        <w:rPr>
          <w:color w:val="000000"/>
          <w:sz w:val="28"/>
          <w:szCs w:val="28"/>
        </w:rPr>
        <w:t xml:space="preserve">. Лукашенко от 29 ноября 2023 года № 381 «О цифровом развитий», в котором поставлена задача до 2030 года </w:t>
      </w:r>
      <w:proofErr w:type="gramStart"/>
      <w:r w:rsidRPr="00677E7F">
        <w:rPr>
          <w:color w:val="000000"/>
          <w:sz w:val="28"/>
          <w:szCs w:val="28"/>
        </w:rPr>
        <w:t>внедрить</w:t>
      </w:r>
      <w:proofErr w:type="gramEnd"/>
      <w:r w:rsidRPr="00677E7F">
        <w:rPr>
          <w:color w:val="000000"/>
          <w:sz w:val="28"/>
          <w:szCs w:val="28"/>
        </w:rPr>
        <w:t xml:space="preserve"> передовые информационные технологии с реализацией </w:t>
      </w:r>
      <w:proofErr w:type="spellStart"/>
      <w:r w:rsidRPr="00677E7F">
        <w:rPr>
          <w:color w:val="000000"/>
          <w:sz w:val="28"/>
          <w:szCs w:val="28"/>
        </w:rPr>
        <w:t>пилотных</w:t>
      </w:r>
      <w:proofErr w:type="spellEnd"/>
      <w:r w:rsidRPr="00677E7F">
        <w:rPr>
          <w:color w:val="000000"/>
          <w:sz w:val="28"/>
          <w:szCs w:val="28"/>
        </w:rPr>
        <w:t xml:space="preserve"> проектов </w:t>
      </w:r>
      <w:proofErr w:type="spellStart"/>
      <w:r w:rsidRPr="00677E7F">
        <w:rPr>
          <w:color w:val="000000"/>
          <w:sz w:val="28"/>
          <w:szCs w:val="28"/>
        </w:rPr>
        <w:t>цифровизации</w:t>
      </w:r>
      <w:proofErr w:type="spellEnd"/>
      <w:r w:rsidRPr="00677E7F">
        <w:rPr>
          <w:color w:val="000000"/>
          <w:sz w:val="28"/>
          <w:szCs w:val="28"/>
        </w:rPr>
        <w:t>, в том числе в сфере здравоохранения.</w:t>
      </w: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</w:p>
    <w:p w:rsidR="00677E7F" w:rsidRP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  <w:r w:rsidRPr="00677E7F">
        <w:rPr>
          <w:color w:val="000000"/>
          <w:sz w:val="28"/>
          <w:szCs w:val="28"/>
        </w:rPr>
        <w:t xml:space="preserve">Главный врач, </w:t>
      </w:r>
    </w:p>
    <w:p w:rsidR="00677E7F" w:rsidRP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color w:val="000000"/>
          <w:sz w:val="28"/>
          <w:szCs w:val="28"/>
        </w:rPr>
      </w:pPr>
      <w:r w:rsidRPr="00677E7F">
        <w:rPr>
          <w:color w:val="000000"/>
          <w:sz w:val="28"/>
          <w:szCs w:val="28"/>
        </w:rPr>
        <w:lastRenderedPageBreak/>
        <w:t xml:space="preserve">заместитель Главного государственного </w:t>
      </w:r>
    </w:p>
    <w:p w:rsidR="00677E7F" w:rsidRPr="00677E7F" w:rsidRDefault="00677E7F" w:rsidP="00677E7F">
      <w:pPr>
        <w:pStyle w:val="20"/>
        <w:shd w:val="clear" w:color="auto" w:fill="auto"/>
        <w:spacing w:after="0" w:line="235" w:lineRule="exact"/>
        <w:ind w:left="-567" w:right="-1"/>
        <w:jc w:val="both"/>
        <w:rPr>
          <w:sz w:val="28"/>
          <w:szCs w:val="28"/>
        </w:rPr>
        <w:sectPr w:rsidR="00677E7F" w:rsidRPr="00677E7F">
          <w:pgSz w:w="11900" w:h="16840"/>
          <w:pgMar w:top="872" w:right="1174" w:bottom="2210" w:left="2205" w:header="0" w:footer="3" w:gutter="0"/>
          <w:cols w:space="720"/>
        </w:sectPr>
      </w:pPr>
      <w:r w:rsidRPr="00677E7F">
        <w:rPr>
          <w:color w:val="000000"/>
          <w:sz w:val="28"/>
          <w:szCs w:val="28"/>
        </w:rPr>
        <w:t xml:space="preserve">санитарного врача Республики Беларусь                              А.Л. </w:t>
      </w:r>
      <w:proofErr w:type="spellStart"/>
      <w:r w:rsidRPr="00677E7F">
        <w:rPr>
          <w:color w:val="000000"/>
          <w:sz w:val="28"/>
          <w:szCs w:val="28"/>
        </w:rPr>
        <w:t>Скуранови</w:t>
      </w:r>
      <w:r>
        <w:rPr>
          <w:color w:val="000000"/>
          <w:sz w:val="28"/>
          <w:szCs w:val="28"/>
        </w:rPr>
        <w:t>ч</w:t>
      </w:r>
      <w:proofErr w:type="spellEnd"/>
    </w:p>
    <w:p w:rsidR="00000000" w:rsidRPr="00677E7F" w:rsidRDefault="00677E7F" w:rsidP="00677E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67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E7F"/>
    <w:rsid w:val="0067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77E7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7E7F"/>
    <w:pPr>
      <w:widowControl w:val="0"/>
      <w:shd w:val="clear" w:color="auto" w:fill="FFFFFF"/>
      <w:spacing w:after="180" w:line="245" w:lineRule="exact"/>
    </w:pPr>
    <w:rPr>
      <w:rFonts w:ascii="Times New Roman" w:eastAsia="Times New Roman" w:hAnsi="Times New Roman" w:cs="Times New Roman"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F1A0-5391-402D-A2A7-82B7E94A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2025-06-13T12:05:00Z</dcterms:created>
  <dcterms:modified xsi:type="dcterms:W3CDTF">2025-06-13T12:16:00Z</dcterms:modified>
</cp:coreProperties>
</file>